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038" w:rsidRDefault="00BF1038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9AE" w:rsidRPr="00832D5B" w:rsidRDefault="000363BF" w:rsidP="00B449AE">
      <w:pPr>
        <w:tabs>
          <w:tab w:val="left" w:pos="5220"/>
        </w:tabs>
        <w:spacing w:after="0" w:line="240" w:lineRule="auto"/>
        <w:ind w:left="5220" w:hanging="5220"/>
        <w:jc w:val="both"/>
        <w:rPr>
          <w:rFonts w:ascii="Times New Roman" w:eastAsia="Times New Roman" w:hAnsi="Times New Roman"/>
          <w:b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СХВАЛЕНО</w:t>
      </w:r>
      <w:r w:rsidR="00B449AE">
        <w:rPr>
          <w:rFonts w:ascii="Times New Roman" w:eastAsia="Times New Roman" w:hAnsi="Times New Roman"/>
          <w:sz w:val="28"/>
          <w:szCs w:val="24"/>
        </w:rPr>
        <w:tab/>
      </w:r>
      <w:r w:rsidR="00B449AE">
        <w:rPr>
          <w:rFonts w:ascii="Times New Roman" w:eastAsia="Times New Roman" w:hAnsi="Times New Roman"/>
          <w:sz w:val="28"/>
          <w:szCs w:val="24"/>
        </w:rPr>
        <w:tab/>
      </w:r>
      <w:r w:rsidR="00B449AE">
        <w:rPr>
          <w:rFonts w:ascii="Times New Roman" w:eastAsia="Times New Roman" w:hAnsi="Times New Roman"/>
          <w:sz w:val="28"/>
          <w:szCs w:val="24"/>
        </w:rPr>
        <w:tab/>
      </w:r>
      <w:r w:rsidR="00B449AE" w:rsidRPr="00832D5B">
        <w:rPr>
          <w:rFonts w:ascii="Times New Roman" w:eastAsia="Times New Roman" w:hAnsi="Times New Roman"/>
          <w:sz w:val="28"/>
          <w:szCs w:val="24"/>
        </w:rPr>
        <w:t>ЗАТВЕРДЖЕНО</w:t>
      </w:r>
    </w:p>
    <w:p w:rsidR="00B449AE" w:rsidRPr="00832D5B" w:rsidRDefault="000363BF" w:rsidP="00B449AE">
      <w:pPr>
        <w:keepNext/>
        <w:tabs>
          <w:tab w:val="left" w:pos="5220"/>
        </w:tabs>
        <w:spacing w:after="0" w:line="240" w:lineRule="auto"/>
        <w:ind w:left="5220" w:hanging="5220"/>
        <w:jc w:val="both"/>
        <w:outlineLvl w:val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Рішення</w:t>
      </w:r>
      <w:r w:rsidR="00B449AE">
        <w:rPr>
          <w:rFonts w:ascii="Times New Roman" w:eastAsia="Times New Roman" w:hAnsi="Times New Roman"/>
          <w:sz w:val="28"/>
          <w:szCs w:val="28"/>
        </w:rPr>
        <w:t xml:space="preserve"> педагогічної ради</w:t>
      </w:r>
      <w:r w:rsidR="00B449AE">
        <w:rPr>
          <w:rFonts w:ascii="Times New Roman" w:eastAsia="Times New Roman" w:hAnsi="Times New Roman"/>
          <w:sz w:val="28"/>
          <w:szCs w:val="28"/>
        </w:rPr>
        <w:tab/>
      </w:r>
      <w:r w:rsidR="00B449AE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 Директор гімназії</w:t>
      </w:r>
    </w:p>
    <w:p w:rsidR="000363BF" w:rsidRDefault="000363BF" w:rsidP="00B449AE">
      <w:pPr>
        <w:tabs>
          <w:tab w:val="left" w:pos="5220"/>
        </w:tabs>
        <w:spacing w:after="0" w:line="240" w:lineRule="auto"/>
        <w:ind w:left="5220" w:hanging="52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протокол № 1</w:t>
      </w:r>
    </w:p>
    <w:p w:rsidR="00B449AE" w:rsidRPr="00832D5B" w:rsidRDefault="0072293E" w:rsidP="000363BF">
      <w:pPr>
        <w:tabs>
          <w:tab w:val="left" w:pos="5220"/>
        </w:tabs>
        <w:spacing w:after="0" w:line="240" w:lineRule="auto"/>
        <w:ind w:left="5220" w:hanging="52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від «</w:t>
      </w:r>
      <w:r w:rsidRPr="0072293E">
        <w:rPr>
          <w:rFonts w:ascii="Times New Roman" w:eastAsia="Times New Roman" w:hAnsi="Times New Roman"/>
          <w:sz w:val="28"/>
          <w:szCs w:val="28"/>
          <w:lang w:val="ru-RU"/>
        </w:rPr>
        <w:t>29</w:t>
      </w:r>
      <w:r w:rsidR="00B05046">
        <w:rPr>
          <w:rFonts w:ascii="Times New Roman" w:eastAsia="Times New Roman" w:hAnsi="Times New Roman"/>
          <w:sz w:val="28"/>
          <w:szCs w:val="28"/>
        </w:rPr>
        <w:t>» серпня 202</w:t>
      </w:r>
      <w:r w:rsidR="0088167B" w:rsidRPr="002545F8">
        <w:rPr>
          <w:rFonts w:ascii="Times New Roman" w:eastAsia="Times New Roman" w:hAnsi="Times New Roman"/>
          <w:sz w:val="28"/>
          <w:szCs w:val="28"/>
          <w:lang w:val="ru-RU"/>
        </w:rPr>
        <w:t>5</w:t>
      </w:r>
      <w:r w:rsidR="00B449AE" w:rsidRPr="00832D5B">
        <w:rPr>
          <w:rFonts w:ascii="Times New Roman" w:eastAsia="Times New Roman" w:hAnsi="Times New Roman"/>
          <w:sz w:val="28"/>
          <w:szCs w:val="28"/>
        </w:rPr>
        <w:t xml:space="preserve"> року</w:t>
      </w:r>
      <w:r w:rsidR="00A6330E">
        <w:rPr>
          <w:rFonts w:ascii="Times New Roman" w:eastAsia="Times New Roman" w:hAnsi="Times New Roman"/>
          <w:sz w:val="28"/>
          <w:szCs w:val="28"/>
        </w:rPr>
        <w:tab/>
      </w:r>
      <w:r w:rsidR="00A6330E">
        <w:rPr>
          <w:rFonts w:ascii="Times New Roman" w:eastAsia="Times New Roman" w:hAnsi="Times New Roman"/>
          <w:sz w:val="28"/>
          <w:szCs w:val="28"/>
        </w:rPr>
        <w:tab/>
      </w:r>
      <w:r w:rsidR="000363BF">
        <w:rPr>
          <w:rFonts w:ascii="Times New Roman" w:eastAsia="Times New Roman" w:hAnsi="Times New Roman"/>
          <w:sz w:val="28"/>
          <w:szCs w:val="28"/>
        </w:rPr>
        <w:t xml:space="preserve">        ________Наталія МЕЙСАР</w:t>
      </w:r>
    </w:p>
    <w:p w:rsidR="00B449AE" w:rsidRPr="00832D5B" w:rsidRDefault="00B449AE" w:rsidP="00B449AE">
      <w:pPr>
        <w:keepNext/>
        <w:tabs>
          <w:tab w:val="left" w:pos="5220"/>
        </w:tabs>
        <w:spacing w:after="0" w:line="240" w:lineRule="auto"/>
        <w:ind w:left="5220" w:hanging="5220"/>
        <w:jc w:val="both"/>
        <w:outlineLvl w:val="0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ab/>
      </w:r>
      <w:r>
        <w:rPr>
          <w:rFonts w:ascii="Times New Roman" w:eastAsia="Times New Roman" w:hAnsi="Times New Roman"/>
          <w:sz w:val="28"/>
          <w:szCs w:val="24"/>
        </w:rPr>
        <w:tab/>
      </w:r>
      <w:r w:rsidR="000363BF">
        <w:rPr>
          <w:rFonts w:ascii="Times New Roman" w:eastAsia="Times New Roman" w:hAnsi="Times New Roman"/>
          <w:sz w:val="28"/>
          <w:szCs w:val="24"/>
        </w:rPr>
        <w:t xml:space="preserve">    </w:t>
      </w:r>
    </w:p>
    <w:p w:rsidR="00B449AE" w:rsidRPr="00832D5B" w:rsidRDefault="00B449AE" w:rsidP="00B449AE">
      <w:pPr>
        <w:keepNext/>
        <w:tabs>
          <w:tab w:val="left" w:pos="5220"/>
        </w:tabs>
        <w:spacing w:after="0" w:line="240" w:lineRule="auto"/>
        <w:ind w:left="5220" w:hanging="5220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B449AE" w:rsidRPr="00564B7E" w:rsidRDefault="00B449AE" w:rsidP="00B449AE">
      <w:pPr>
        <w:keepNext/>
        <w:tabs>
          <w:tab w:val="left" w:pos="5220"/>
        </w:tabs>
        <w:spacing w:after="0" w:line="240" w:lineRule="auto"/>
        <w:ind w:left="5220" w:hanging="5220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B449AE" w:rsidRPr="00832D5B" w:rsidRDefault="00B449AE" w:rsidP="00B449AE">
      <w:pPr>
        <w:tabs>
          <w:tab w:val="left" w:pos="5220"/>
        </w:tabs>
        <w:spacing w:after="0" w:line="240" w:lineRule="auto"/>
        <w:ind w:left="5220" w:hanging="5220"/>
        <w:jc w:val="both"/>
        <w:rPr>
          <w:rFonts w:ascii="Times New Roman" w:eastAsia="Times New Roman" w:hAnsi="Times New Roman"/>
          <w:sz w:val="28"/>
          <w:szCs w:val="24"/>
        </w:rPr>
      </w:pPr>
    </w:p>
    <w:p w:rsidR="00B449AE" w:rsidRPr="00832D5B" w:rsidRDefault="00B449AE" w:rsidP="00B449AE">
      <w:pPr>
        <w:tabs>
          <w:tab w:val="left" w:pos="5220"/>
        </w:tabs>
        <w:spacing w:after="0" w:line="240" w:lineRule="auto"/>
        <w:ind w:left="5220" w:hanging="5220"/>
        <w:jc w:val="center"/>
        <w:rPr>
          <w:rFonts w:ascii="Times New Roman" w:eastAsia="Times New Roman" w:hAnsi="Times New Roman"/>
          <w:sz w:val="24"/>
          <w:szCs w:val="24"/>
        </w:rPr>
      </w:pPr>
    </w:p>
    <w:p w:rsidR="00B449AE" w:rsidRPr="00BF377A" w:rsidRDefault="00B449AE" w:rsidP="00B449AE">
      <w:pPr>
        <w:spacing w:after="0" w:line="240" w:lineRule="auto"/>
        <w:rPr>
          <w:rFonts w:ascii="Times New Roman" w:eastAsia="Times New Roman" w:hAnsi="Times New Roman"/>
          <w:b/>
          <w:color w:val="5B9BD5"/>
          <w:sz w:val="32"/>
          <w:szCs w:val="32"/>
        </w:rPr>
      </w:pPr>
    </w:p>
    <w:p w:rsidR="00B449AE" w:rsidRPr="00BF377A" w:rsidRDefault="00B449AE" w:rsidP="00B449AE">
      <w:pPr>
        <w:spacing w:after="0" w:line="240" w:lineRule="auto"/>
        <w:rPr>
          <w:rFonts w:ascii="Times New Roman" w:eastAsia="Times New Roman" w:hAnsi="Times New Roman"/>
          <w:b/>
          <w:color w:val="5B9BD5"/>
          <w:sz w:val="32"/>
          <w:szCs w:val="32"/>
        </w:rPr>
      </w:pPr>
    </w:p>
    <w:p w:rsidR="00B449AE" w:rsidRPr="00BF377A" w:rsidRDefault="00B449AE" w:rsidP="00B449AE">
      <w:pPr>
        <w:spacing w:after="0" w:line="240" w:lineRule="auto"/>
        <w:rPr>
          <w:rFonts w:ascii="Times New Roman" w:eastAsia="Times New Roman" w:hAnsi="Times New Roman"/>
          <w:b/>
          <w:color w:val="5B9BD5"/>
          <w:sz w:val="36"/>
          <w:szCs w:val="36"/>
        </w:rPr>
      </w:pPr>
    </w:p>
    <w:p w:rsidR="00B449AE" w:rsidRPr="00BF377A" w:rsidRDefault="00B449AE" w:rsidP="00B449AE">
      <w:pPr>
        <w:spacing w:after="0" w:line="240" w:lineRule="auto"/>
        <w:rPr>
          <w:rFonts w:ascii="Times New Roman" w:eastAsia="Times New Roman" w:hAnsi="Times New Roman"/>
          <w:b/>
          <w:color w:val="5B9BD5"/>
          <w:sz w:val="36"/>
          <w:szCs w:val="36"/>
        </w:rPr>
      </w:pPr>
    </w:p>
    <w:p w:rsidR="00B449AE" w:rsidRPr="00832D5B" w:rsidRDefault="00B449AE" w:rsidP="00B449AE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</w:rPr>
      </w:pPr>
    </w:p>
    <w:p w:rsidR="00B449AE" w:rsidRPr="00832D5B" w:rsidRDefault="00B449AE" w:rsidP="00B449AE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</w:rPr>
      </w:pPr>
    </w:p>
    <w:p w:rsidR="00B449AE" w:rsidRPr="00832D5B" w:rsidRDefault="00B449AE" w:rsidP="00B449AE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</w:rPr>
      </w:pPr>
    </w:p>
    <w:p w:rsidR="00B449AE" w:rsidRPr="00564B7E" w:rsidRDefault="00B449AE" w:rsidP="000363BF">
      <w:pPr>
        <w:spacing w:after="0" w:line="360" w:lineRule="auto"/>
        <w:jc w:val="center"/>
        <w:rPr>
          <w:rFonts w:ascii="Times New Roman" w:eastAsia="Times New Roman" w:hAnsi="Times New Roman"/>
          <w:b/>
          <w:sz w:val="52"/>
          <w:szCs w:val="52"/>
        </w:rPr>
      </w:pPr>
      <w:r w:rsidRPr="00564B7E">
        <w:rPr>
          <w:rFonts w:ascii="Times New Roman" w:eastAsia="Times New Roman" w:hAnsi="Times New Roman"/>
          <w:b/>
          <w:sz w:val="52"/>
          <w:szCs w:val="52"/>
        </w:rPr>
        <w:t>РІЧНИЙ ПЛАН</w:t>
      </w:r>
    </w:p>
    <w:p w:rsidR="00B449AE" w:rsidRDefault="000363BF" w:rsidP="000363BF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 xml:space="preserve">Барбівської </w:t>
      </w:r>
      <w:r w:rsidR="00B449AE">
        <w:rPr>
          <w:rFonts w:ascii="Times New Roman" w:eastAsia="Times New Roman" w:hAnsi="Times New Roman"/>
          <w:b/>
          <w:sz w:val="32"/>
          <w:szCs w:val="32"/>
        </w:rPr>
        <w:t xml:space="preserve"> гімназії</w:t>
      </w:r>
    </w:p>
    <w:p w:rsidR="00B449AE" w:rsidRDefault="00B449AE" w:rsidP="000363BF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 xml:space="preserve"> Мукачівської міської ради Закарпатської області</w:t>
      </w:r>
    </w:p>
    <w:p w:rsidR="00B449AE" w:rsidRPr="00832D5B" w:rsidRDefault="00B449AE" w:rsidP="000363BF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</w:rPr>
      </w:pPr>
      <w:r w:rsidRPr="00832D5B">
        <w:rPr>
          <w:rFonts w:ascii="Times New Roman" w:eastAsia="Times New Roman" w:hAnsi="Times New Roman"/>
          <w:b/>
          <w:sz w:val="32"/>
          <w:szCs w:val="32"/>
        </w:rPr>
        <w:t>на 20</w:t>
      </w:r>
      <w:r w:rsidR="00B05046">
        <w:rPr>
          <w:rFonts w:ascii="Times New Roman" w:eastAsia="Times New Roman" w:hAnsi="Times New Roman"/>
          <w:b/>
          <w:sz w:val="32"/>
          <w:szCs w:val="32"/>
        </w:rPr>
        <w:t>2</w:t>
      </w:r>
      <w:r w:rsidR="0088167B" w:rsidRPr="0026244E">
        <w:rPr>
          <w:rFonts w:ascii="Times New Roman" w:eastAsia="Times New Roman" w:hAnsi="Times New Roman"/>
          <w:b/>
          <w:sz w:val="32"/>
          <w:szCs w:val="32"/>
          <w:lang w:val="ru-RU"/>
        </w:rPr>
        <w:t>5</w:t>
      </w:r>
      <w:r w:rsidR="000363BF">
        <w:rPr>
          <w:rFonts w:ascii="Times New Roman" w:eastAsia="Times New Roman" w:hAnsi="Times New Roman"/>
          <w:b/>
          <w:sz w:val="32"/>
          <w:szCs w:val="32"/>
        </w:rPr>
        <w:t xml:space="preserve"> - </w:t>
      </w:r>
      <w:r w:rsidRPr="00832D5B">
        <w:rPr>
          <w:rFonts w:ascii="Times New Roman" w:eastAsia="Times New Roman" w:hAnsi="Times New Roman"/>
          <w:b/>
          <w:sz w:val="32"/>
          <w:szCs w:val="32"/>
        </w:rPr>
        <w:t>202</w:t>
      </w:r>
      <w:r w:rsidR="0088167B" w:rsidRPr="0026244E">
        <w:rPr>
          <w:rFonts w:ascii="Times New Roman" w:eastAsia="Times New Roman" w:hAnsi="Times New Roman"/>
          <w:b/>
          <w:sz w:val="32"/>
          <w:szCs w:val="32"/>
          <w:lang w:val="ru-RU"/>
        </w:rPr>
        <w:t>6</w:t>
      </w:r>
      <w:r w:rsidRPr="00832D5B">
        <w:rPr>
          <w:rFonts w:ascii="Times New Roman" w:eastAsia="Times New Roman" w:hAnsi="Times New Roman"/>
          <w:b/>
          <w:sz w:val="32"/>
          <w:szCs w:val="32"/>
        </w:rPr>
        <w:t xml:space="preserve"> навчальний рік</w:t>
      </w:r>
    </w:p>
    <w:p w:rsidR="00B449AE" w:rsidRPr="00832D5B" w:rsidRDefault="00B449AE" w:rsidP="00B449AE">
      <w:pPr>
        <w:keepNext/>
        <w:spacing w:after="0" w:line="240" w:lineRule="auto"/>
        <w:ind w:left="5220" w:hanging="5220"/>
        <w:jc w:val="right"/>
        <w:outlineLvl w:val="0"/>
        <w:rPr>
          <w:rFonts w:ascii="Times New Roman" w:eastAsia="Times New Roman" w:hAnsi="Times New Roman"/>
          <w:sz w:val="28"/>
          <w:szCs w:val="24"/>
        </w:rPr>
      </w:pPr>
    </w:p>
    <w:p w:rsidR="00B449AE" w:rsidRPr="00832D5B" w:rsidRDefault="00B449AE" w:rsidP="00B449AE">
      <w:pPr>
        <w:keepNext/>
        <w:spacing w:after="0" w:line="240" w:lineRule="auto"/>
        <w:ind w:left="5220" w:hanging="5220"/>
        <w:jc w:val="right"/>
        <w:outlineLvl w:val="0"/>
        <w:rPr>
          <w:rFonts w:ascii="Times New Roman" w:eastAsia="Times New Roman" w:hAnsi="Times New Roman"/>
          <w:sz w:val="28"/>
          <w:szCs w:val="24"/>
        </w:rPr>
      </w:pPr>
    </w:p>
    <w:p w:rsidR="00B449AE" w:rsidRPr="00832D5B" w:rsidRDefault="00B449AE" w:rsidP="00B449AE">
      <w:pPr>
        <w:keepNext/>
        <w:spacing w:after="0" w:line="240" w:lineRule="auto"/>
        <w:ind w:left="5220" w:hanging="5220"/>
        <w:jc w:val="right"/>
        <w:outlineLvl w:val="0"/>
        <w:rPr>
          <w:rFonts w:ascii="Times New Roman" w:eastAsia="Times New Roman" w:hAnsi="Times New Roman"/>
          <w:sz w:val="28"/>
          <w:szCs w:val="24"/>
        </w:rPr>
      </w:pPr>
    </w:p>
    <w:p w:rsidR="00B449AE" w:rsidRPr="00832D5B" w:rsidRDefault="00B449AE" w:rsidP="00B449AE">
      <w:pPr>
        <w:keepNext/>
        <w:spacing w:after="0" w:line="240" w:lineRule="auto"/>
        <w:ind w:left="5220" w:hanging="5220"/>
        <w:jc w:val="right"/>
        <w:outlineLvl w:val="0"/>
        <w:rPr>
          <w:rFonts w:ascii="Times New Roman" w:eastAsia="Times New Roman" w:hAnsi="Times New Roman"/>
          <w:sz w:val="28"/>
          <w:szCs w:val="24"/>
        </w:rPr>
      </w:pPr>
    </w:p>
    <w:p w:rsidR="00B449AE" w:rsidRPr="00832D5B" w:rsidRDefault="00B449AE" w:rsidP="00B449AE">
      <w:pPr>
        <w:keepNext/>
        <w:tabs>
          <w:tab w:val="left" w:pos="5220"/>
        </w:tabs>
        <w:spacing w:after="0" w:line="240" w:lineRule="auto"/>
        <w:ind w:left="5220" w:hanging="522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449AE" w:rsidRPr="00832D5B" w:rsidRDefault="00B449AE" w:rsidP="00B449AE">
      <w:pPr>
        <w:tabs>
          <w:tab w:val="left" w:pos="5220"/>
        </w:tabs>
        <w:spacing w:after="0" w:line="240" w:lineRule="auto"/>
        <w:ind w:left="5220" w:hanging="5220"/>
        <w:jc w:val="center"/>
        <w:rPr>
          <w:rFonts w:ascii="Times New Roman" w:eastAsia="Times New Roman" w:hAnsi="Times New Roman"/>
          <w:sz w:val="28"/>
          <w:szCs w:val="24"/>
        </w:rPr>
      </w:pPr>
    </w:p>
    <w:p w:rsidR="00B449AE" w:rsidRPr="00832D5B" w:rsidRDefault="00B449AE" w:rsidP="00B449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449AE" w:rsidRPr="00832D5B" w:rsidRDefault="00B449AE" w:rsidP="00B449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449AE" w:rsidRPr="00832D5B" w:rsidRDefault="00B449AE" w:rsidP="00B449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449AE" w:rsidRPr="00832D5B" w:rsidRDefault="00B449AE" w:rsidP="00B449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449AE" w:rsidRPr="00832D5B" w:rsidRDefault="00B449AE" w:rsidP="00B449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449AE" w:rsidRDefault="00B449AE" w:rsidP="002371B4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</w:rPr>
        <w:sectPr w:rsidR="00B449AE" w:rsidSect="003715DF">
          <w:footerReference w:type="default" r:id="rId7"/>
          <w:pgSz w:w="11906" w:h="16838"/>
          <w:pgMar w:top="709" w:right="566" w:bottom="1135" w:left="1701" w:header="709" w:footer="709" w:gutter="0"/>
          <w:cols w:space="720"/>
        </w:sectPr>
      </w:pPr>
    </w:p>
    <w:p w:rsidR="00B449AE" w:rsidRPr="00832D5B" w:rsidRDefault="00B449AE" w:rsidP="00B449A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B449AE" w:rsidRPr="00832D5B" w:rsidRDefault="00B449AE" w:rsidP="00B449A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832D5B">
        <w:rPr>
          <w:rFonts w:ascii="Times New Roman" w:eastAsia="Times New Roman" w:hAnsi="Times New Roman"/>
          <w:b/>
          <w:sz w:val="32"/>
          <w:szCs w:val="32"/>
        </w:rPr>
        <w:t>Аналіз  роботи за 20</w:t>
      </w:r>
      <w:r w:rsidR="00756CD2">
        <w:rPr>
          <w:rFonts w:ascii="Times New Roman" w:eastAsia="Times New Roman" w:hAnsi="Times New Roman"/>
          <w:b/>
          <w:sz w:val="32"/>
          <w:szCs w:val="32"/>
        </w:rPr>
        <w:t>2</w:t>
      </w:r>
      <w:r w:rsidR="0026244E">
        <w:rPr>
          <w:rFonts w:ascii="Times New Roman" w:eastAsia="Times New Roman" w:hAnsi="Times New Roman"/>
          <w:b/>
          <w:sz w:val="32"/>
          <w:szCs w:val="32"/>
        </w:rPr>
        <w:t>4</w:t>
      </w:r>
      <w:r w:rsidRPr="00832D5B">
        <w:rPr>
          <w:rFonts w:ascii="Times New Roman" w:eastAsia="Times New Roman" w:hAnsi="Times New Roman"/>
          <w:b/>
          <w:sz w:val="32"/>
          <w:szCs w:val="32"/>
        </w:rPr>
        <w:t>/20</w:t>
      </w:r>
      <w:r w:rsidR="00756CD2">
        <w:rPr>
          <w:rFonts w:ascii="Times New Roman" w:eastAsia="Times New Roman" w:hAnsi="Times New Roman"/>
          <w:b/>
          <w:sz w:val="32"/>
          <w:szCs w:val="32"/>
        </w:rPr>
        <w:t>2</w:t>
      </w:r>
      <w:r w:rsidR="0026244E">
        <w:rPr>
          <w:rFonts w:ascii="Times New Roman" w:eastAsia="Times New Roman" w:hAnsi="Times New Roman"/>
          <w:b/>
          <w:sz w:val="32"/>
          <w:szCs w:val="32"/>
        </w:rPr>
        <w:t>5</w:t>
      </w:r>
      <w:r w:rsidRPr="00832D5B">
        <w:rPr>
          <w:rFonts w:ascii="Times New Roman" w:eastAsia="Times New Roman" w:hAnsi="Times New Roman"/>
          <w:b/>
          <w:sz w:val="32"/>
          <w:szCs w:val="32"/>
        </w:rPr>
        <w:t xml:space="preserve"> навчальний рік </w:t>
      </w:r>
    </w:p>
    <w:p w:rsidR="00B449AE" w:rsidRPr="00832D5B" w:rsidRDefault="00B449AE" w:rsidP="00B449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832D5B">
        <w:rPr>
          <w:rFonts w:ascii="Times New Roman" w:eastAsia="Times New Roman" w:hAnsi="Times New Roman"/>
          <w:sz w:val="24"/>
          <w:szCs w:val="24"/>
        </w:rPr>
        <w:t xml:space="preserve">Робота </w:t>
      </w:r>
      <w:r w:rsidR="000363BF">
        <w:rPr>
          <w:rFonts w:ascii="Times New Roman" w:eastAsia="Times New Roman" w:hAnsi="Times New Roman"/>
          <w:sz w:val="24"/>
          <w:szCs w:val="24"/>
        </w:rPr>
        <w:t>Барбівської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371B4">
        <w:rPr>
          <w:rFonts w:ascii="Times New Roman" w:eastAsia="Times New Roman" w:hAnsi="Times New Roman"/>
          <w:sz w:val="24"/>
          <w:szCs w:val="24"/>
        </w:rPr>
        <w:t>гімназії Мукачівської міської</w:t>
      </w:r>
      <w:r>
        <w:rPr>
          <w:rFonts w:ascii="Times New Roman" w:eastAsia="Times New Roman" w:hAnsi="Times New Roman"/>
          <w:sz w:val="24"/>
          <w:szCs w:val="24"/>
        </w:rPr>
        <w:t xml:space="preserve"> ради Закарпатської області </w:t>
      </w:r>
      <w:r w:rsidR="00756CD2">
        <w:rPr>
          <w:rFonts w:ascii="Times New Roman" w:eastAsia="Times New Roman" w:hAnsi="Times New Roman"/>
          <w:sz w:val="24"/>
          <w:szCs w:val="24"/>
        </w:rPr>
        <w:t>у 202</w:t>
      </w:r>
      <w:r w:rsidR="00A5153B" w:rsidRPr="00A5153B">
        <w:rPr>
          <w:rFonts w:ascii="Times New Roman" w:eastAsia="Times New Roman" w:hAnsi="Times New Roman"/>
          <w:sz w:val="24"/>
          <w:szCs w:val="24"/>
        </w:rPr>
        <w:t>4</w:t>
      </w:r>
      <w:r w:rsidRPr="00832D5B">
        <w:rPr>
          <w:rFonts w:ascii="Times New Roman" w:eastAsia="Times New Roman" w:hAnsi="Times New Roman"/>
          <w:sz w:val="24"/>
          <w:szCs w:val="24"/>
        </w:rPr>
        <w:t>/20</w:t>
      </w:r>
      <w:r w:rsidR="00756CD2">
        <w:rPr>
          <w:rFonts w:ascii="Times New Roman" w:eastAsia="Times New Roman" w:hAnsi="Times New Roman"/>
          <w:sz w:val="24"/>
          <w:szCs w:val="24"/>
        </w:rPr>
        <w:t>2</w:t>
      </w:r>
      <w:r w:rsidR="00A5153B" w:rsidRPr="00A5153B">
        <w:rPr>
          <w:rFonts w:ascii="Times New Roman" w:eastAsia="Times New Roman" w:hAnsi="Times New Roman"/>
          <w:sz w:val="24"/>
          <w:szCs w:val="24"/>
        </w:rPr>
        <w:t>5</w:t>
      </w:r>
      <w:r w:rsidRPr="00832D5B">
        <w:rPr>
          <w:rFonts w:ascii="Times New Roman" w:eastAsia="Times New Roman" w:hAnsi="Times New Roman"/>
          <w:sz w:val="24"/>
          <w:szCs w:val="24"/>
        </w:rPr>
        <w:t xml:space="preserve"> навчальному році була спрямована на реалізацію положень Конституції України, на виконання Закону України «Про освіту», Закону України «Про загальну середню освіту», Закону України «Про внесення змін до законодавчих актів з питань загальної середньої освіти», Указу Президента України від 09 липня 2013 року № 344/2013 «Про Національну стратегію розвитку освіти в Україні на період до 2021 року», постанови Кабінету Міністрів України від 27 серпня 2010 року №778 «Про затвердження Положення про загальноосвітній навчальний заклад», постанови Кабінету Міністрів від 27 серпня  2010 року № 776 «Про внесення змін до Державного стандарту базової і повної загальної середньої освіти, затвердженого постановою Кабінету Міністрів України від 14 січня 2004 року №24», постанови Кабінету Міністрів України від 20 квітня 2011 року №462 «Про затвердження Державного стандарту початкової загальної освіти», постанови Кабінету Міністрів України від 23 листопада 2011 року № 1392 «Про затвердження Державного стандарту базової і повної загальної середньої освіти»,</w:t>
      </w:r>
      <w:r w:rsidRPr="00832D5B">
        <w:rPr>
          <w:rFonts w:ascii="Times New Roman" w:eastAsia="Times New Roman" w:hAnsi="Times New Roman"/>
        </w:rPr>
        <w:t xml:space="preserve">постанови Кабінету Міністрів України </w:t>
      </w:r>
      <w:r w:rsidRPr="00832D5B">
        <w:rPr>
          <w:rFonts w:ascii="SourceSansPro" w:eastAsia="Times New Roman" w:hAnsi="SourceSansPro"/>
          <w:spacing w:val="15"/>
        </w:rPr>
        <w:t>від 21 лютого 2018 року № 87</w:t>
      </w:r>
      <w:r w:rsidRPr="00832D5B">
        <w:rPr>
          <w:rFonts w:ascii="Times New Roman" w:eastAsia="Times New Roman" w:hAnsi="Times New Roman"/>
        </w:rPr>
        <w:t xml:space="preserve"> «Про затвердження Державного стандарту  початкової   освіти»,</w:t>
      </w:r>
      <w:r w:rsidRPr="00832D5B">
        <w:rPr>
          <w:rFonts w:ascii="Times New Roman" w:eastAsia="Times New Roman" w:hAnsi="Times New Roman"/>
          <w:sz w:val="24"/>
          <w:szCs w:val="24"/>
        </w:rPr>
        <w:t xml:space="preserve"> постанови Кабінету Міністрів України </w:t>
      </w:r>
      <w:r w:rsidRPr="00832D5B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</w:rPr>
        <w:t>від 9 серпня 2017 р. № 588 «Про внесення змін до Порядку організації інклюзивного навчання у загальноосвітніх навчальних закладах»,</w:t>
      </w:r>
      <w:r w:rsidRPr="00832D5B">
        <w:rPr>
          <w:rFonts w:ascii="Times New Roman" w:eastAsia="Times New Roman" w:hAnsi="Times New Roman"/>
          <w:sz w:val="24"/>
          <w:szCs w:val="24"/>
        </w:rPr>
        <w:t xml:space="preserve"> створення умов для забезпечення доступу громадян до якісної освіти, вдосконалення культурних   і національних освітніх прав і запитів усіх громадян, утвердження високого статусу педагогічних працівників у суспільстві, в галузі освіти</w:t>
      </w:r>
      <w:r>
        <w:rPr>
          <w:rFonts w:ascii="Times New Roman" w:eastAsia="Times New Roman" w:hAnsi="Times New Roman"/>
          <w:sz w:val="24"/>
          <w:szCs w:val="24"/>
        </w:rPr>
        <w:t xml:space="preserve"> Мукачівського району</w:t>
      </w:r>
      <w:r w:rsidRPr="00832D5B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B449AE" w:rsidRPr="00501E48" w:rsidRDefault="00756CD2" w:rsidP="00B449AE">
      <w:pPr>
        <w:tabs>
          <w:tab w:val="left" w:pos="540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 202</w:t>
      </w:r>
      <w:r w:rsidR="00A5153B" w:rsidRPr="00A5153B">
        <w:rPr>
          <w:rFonts w:ascii="Times New Roman" w:eastAsia="Times New Roman" w:hAnsi="Times New Roman"/>
          <w:sz w:val="24"/>
          <w:szCs w:val="24"/>
        </w:rPr>
        <w:t>4</w:t>
      </w:r>
      <w:r w:rsidR="00B449AE" w:rsidRPr="00832D5B">
        <w:rPr>
          <w:rFonts w:ascii="Times New Roman" w:eastAsia="Times New Roman" w:hAnsi="Times New Roman"/>
          <w:sz w:val="24"/>
          <w:szCs w:val="24"/>
        </w:rPr>
        <w:t>/20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A5153B" w:rsidRPr="00A5153B">
        <w:rPr>
          <w:rFonts w:ascii="Times New Roman" w:eastAsia="Times New Roman" w:hAnsi="Times New Roman"/>
          <w:sz w:val="24"/>
          <w:szCs w:val="24"/>
        </w:rPr>
        <w:t>5</w:t>
      </w:r>
      <w:r w:rsidR="00B449AE" w:rsidRPr="00832D5B">
        <w:rPr>
          <w:rFonts w:ascii="Times New Roman" w:eastAsia="Times New Roman" w:hAnsi="Times New Roman"/>
          <w:sz w:val="24"/>
          <w:szCs w:val="24"/>
        </w:rPr>
        <w:t xml:space="preserve"> навчальному </w:t>
      </w:r>
      <w:r w:rsidR="00A423CA">
        <w:rPr>
          <w:rFonts w:ascii="Times New Roman" w:eastAsia="Times New Roman" w:hAnsi="Times New Roman"/>
          <w:sz w:val="24"/>
          <w:szCs w:val="24"/>
        </w:rPr>
        <w:t>році педагогічний колектив гімназії</w:t>
      </w:r>
      <w:r w:rsidR="00B449AE" w:rsidRPr="00832D5B">
        <w:rPr>
          <w:rFonts w:ascii="Times New Roman" w:eastAsia="Times New Roman" w:hAnsi="Times New Roman"/>
          <w:sz w:val="24"/>
          <w:szCs w:val="24"/>
        </w:rPr>
        <w:t xml:space="preserve"> працював над реалізацією педагогічної проблеми:</w:t>
      </w:r>
      <w:r w:rsidR="00B449AE" w:rsidRPr="00DD4F06">
        <w:rPr>
          <w:rFonts w:ascii="Times New Roman" w:hAnsi="Times New Roman"/>
          <w:sz w:val="28"/>
          <w:szCs w:val="28"/>
        </w:rPr>
        <w:t>«</w:t>
      </w:r>
      <w:r w:rsidR="000363BF">
        <w:rPr>
          <w:rFonts w:ascii="Times New Roman" w:hAnsi="Times New Roman"/>
          <w:i/>
          <w:sz w:val="24"/>
          <w:szCs w:val="24"/>
        </w:rPr>
        <w:t>Формування особистості, здібностей та моральних якостей учнів шляхом гуманізації та демократизації навчально – виховного процесу»</w:t>
      </w:r>
    </w:p>
    <w:p w:rsidR="00B449AE" w:rsidRPr="00704614" w:rsidRDefault="00B449AE" w:rsidP="00B449AE">
      <w:pPr>
        <w:spacing w:after="0" w:line="240" w:lineRule="auto"/>
        <w:ind w:firstLine="40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04614">
        <w:rPr>
          <w:rFonts w:ascii="Times New Roman" w:eastAsia="Times New Roman" w:hAnsi="Times New Roman"/>
          <w:b/>
          <w:sz w:val="24"/>
          <w:szCs w:val="24"/>
        </w:rPr>
        <w:t>Мережа класів та контингент учнів</w:t>
      </w:r>
    </w:p>
    <w:p w:rsidR="00B449AE" w:rsidRPr="00704614" w:rsidRDefault="00B449AE" w:rsidP="00B449AE">
      <w:pPr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</w:rPr>
      </w:pPr>
      <w:r w:rsidRPr="00704614">
        <w:rPr>
          <w:rFonts w:ascii="Times New Roman" w:eastAsia="Times New Roman" w:hAnsi="Times New Roman"/>
          <w:sz w:val="24"/>
          <w:szCs w:val="24"/>
        </w:rPr>
        <w:t xml:space="preserve">Педагогічним колективом закладу освіти проведено певну роботу щодо збереження і розвитку шкільної мережі. </w:t>
      </w:r>
    </w:p>
    <w:p w:rsidR="00B449AE" w:rsidRPr="00704614" w:rsidRDefault="00756CD2" w:rsidP="00B449AE">
      <w:pPr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початку 202</w:t>
      </w:r>
      <w:r w:rsidR="00A5153B" w:rsidRPr="00A5153B">
        <w:rPr>
          <w:rFonts w:ascii="Times New Roman" w:eastAsia="Times New Roman" w:hAnsi="Times New Roman"/>
          <w:sz w:val="24"/>
          <w:szCs w:val="24"/>
          <w:lang w:val="ru-RU"/>
        </w:rPr>
        <w:t>4</w:t>
      </w:r>
      <w:r>
        <w:rPr>
          <w:rFonts w:ascii="Times New Roman" w:eastAsia="Times New Roman" w:hAnsi="Times New Roman"/>
          <w:sz w:val="24"/>
          <w:szCs w:val="24"/>
        </w:rPr>
        <w:t>/202</w:t>
      </w:r>
      <w:r w:rsidR="00A5153B" w:rsidRPr="00A5153B">
        <w:rPr>
          <w:rFonts w:ascii="Times New Roman" w:eastAsia="Times New Roman" w:hAnsi="Times New Roman"/>
          <w:sz w:val="24"/>
          <w:szCs w:val="24"/>
          <w:lang w:val="ru-RU"/>
        </w:rPr>
        <w:t>5</w:t>
      </w:r>
      <w:r w:rsidR="00B449AE">
        <w:rPr>
          <w:rFonts w:ascii="Times New Roman" w:eastAsia="Times New Roman" w:hAnsi="Times New Roman"/>
          <w:sz w:val="24"/>
          <w:szCs w:val="24"/>
        </w:rPr>
        <w:t xml:space="preserve"> </w:t>
      </w:r>
      <w:r w:rsidR="0026244E">
        <w:rPr>
          <w:rFonts w:ascii="Times New Roman" w:eastAsia="Times New Roman" w:hAnsi="Times New Roman"/>
          <w:sz w:val="24"/>
          <w:szCs w:val="24"/>
        </w:rPr>
        <w:t>навчального року у гімназії</w:t>
      </w:r>
      <w:r w:rsidR="00B449AE" w:rsidRPr="00704614">
        <w:rPr>
          <w:rFonts w:ascii="Times New Roman" w:eastAsia="Times New Roman" w:hAnsi="Times New Roman"/>
          <w:sz w:val="24"/>
          <w:szCs w:val="24"/>
        </w:rPr>
        <w:t xml:space="preserve"> </w:t>
      </w:r>
      <w:r w:rsidR="00B449AE">
        <w:rPr>
          <w:rFonts w:ascii="Times New Roman" w:eastAsia="Times New Roman" w:hAnsi="Times New Roman"/>
          <w:sz w:val="24"/>
          <w:szCs w:val="24"/>
        </w:rPr>
        <w:t>функціонувало</w:t>
      </w:r>
      <w:r w:rsidR="000363BF">
        <w:rPr>
          <w:rFonts w:ascii="Times New Roman" w:eastAsia="Times New Roman" w:hAnsi="Times New Roman"/>
          <w:sz w:val="24"/>
          <w:szCs w:val="24"/>
        </w:rPr>
        <w:t xml:space="preserve"> </w:t>
      </w:r>
      <w:r w:rsidR="00B449AE">
        <w:rPr>
          <w:rFonts w:ascii="Times New Roman" w:eastAsia="Times New Roman" w:hAnsi="Times New Roman"/>
          <w:sz w:val="24"/>
          <w:szCs w:val="24"/>
        </w:rPr>
        <w:t xml:space="preserve">9 </w:t>
      </w:r>
      <w:r w:rsidR="00B449AE" w:rsidRPr="00704614">
        <w:rPr>
          <w:rFonts w:ascii="Times New Roman" w:eastAsia="Times New Roman" w:hAnsi="Times New Roman"/>
          <w:sz w:val="24"/>
          <w:szCs w:val="24"/>
        </w:rPr>
        <w:t xml:space="preserve">класів, із них 1-4-х - </w:t>
      </w:r>
      <w:r w:rsidR="00B449AE">
        <w:rPr>
          <w:rFonts w:ascii="Times New Roman" w:eastAsia="Times New Roman" w:hAnsi="Times New Roman"/>
          <w:sz w:val="24"/>
          <w:szCs w:val="24"/>
        </w:rPr>
        <w:t>4</w:t>
      </w:r>
      <w:r w:rsidR="00B449AE" w:rsidRPr="00704614">
        <w:rPr>
          <w:rFonts w:ascii="Times New Roman" w:eastAsia="Times New Roman" w:hAnsi="Times New Roman"/>
          <w:sz w:val="24"/>
          <w:szCs w:val="24"/>
        </w:rPr>
        <w:t xml:space="preserve"> класів, 5-9-х – </w:t>
      </w:r>
      <w:r w:rsidR="00B449AE">
        <w:rPr>
          <w:rFonts w:ascii="Times New Roman" w:eastAsia="Times New Roman" w:hAnsi="Times New Roman"/>
          <w:sz w:val="24"/>
          <w:szCs w:val="24"/>
        </w:rPr>
        <w:t>5</w:t>
      </w:r>
      <w:r w:rsidR="00B449AE" w:rsidRPr="00704614">
        <w:rPr>
          <w:rFonts w:ascii="Times New Roman" w:eastAsia="Times New Roman" w:hAnsi="Times New Roman"/>
          <w:sz w:val="24"/>
          <w:szCs w:val="24"/>
        </w:rPr>
        <w:t xml:space="preserve"> класів</w:t>
      </w:r>
      <w:r w:rsidR="00B449AE">
        <w:rPr>
          <w:rFonts w:ascii="Times New Roman" w:eastAsia="Times New Roman" w:hAnsi="Times New Roman"/>
          <w:sz w:val="24"/>
          <w:szCs w:val="24"/>
        </w:rPr>
        <w:t>.</w:t>
      </w:r>
      <w:r w:rsidR="00B449AE" w:rsidRPr="00704614">
        <w:rPr>
          <w:rFonts w:ascii="Times New Roman" w:eastAsia="Times New Roman" w:hAnsi="Times New Roman"/>
          <w:sz w:val="24"/>
          <w:szCs w:val="24"/>
        </w:rPr>
        <w:t xml:space="preserve"> Мова навчання – українська. Ста</w:t>
      </w:r>
      <w:r w:rsidR="0072293E">
        <w:rPr>
          <w:rFonts w:ascii="Times New Roman" w:eastAsia="Times New Roman" w:hAnsi="Times New Roman"/>
          <w:sz w:val="24"/>
          <w:szCs w:val="24"/>
        </w:rPr>
        <w:t>ном на 0</w:t>
      </w:r>
      <w:r w:rsidR="0072293E" w:rsidRPr="0072293E">
        <w:rPr>
          <w:rFonts w:ascii="Times New Roman" w:eastAsia="Times New Roman" w:hAnsi="Times New Roman"/>
          <w:sz w:val="24"/>
          <w:szCs w:val="24"/>
          <w:lang w:val="ru-RU"/>
        </w:rPr>
        <w:t>1</w:t>
      </w:r>
      <w:r w:rsidR="00B449AE">
        <w:rPr>
          <w:rFonts w:ascii="Times New Roman" w:eastAsia="Times New Roman" w:hAnsi="Times New Roman"/>
          <w:sz w:val="24"/>
          <w:szCs w:val="24"/>
        </w:rPr>
        <w:t>.0</w:t>
      </w:r>
      <w:r>
        <w:rPr>
          <w:rFonts w:ascii="Times New Roman" w:eastAsia="Times New Roman" w:hAnsi="Times New Roman"/>
          <w:sz w:val="24"/>
          <w:szCs w:val="24"/>
        </w:rPr>
        <w:t>9.202</w:t>
      </w:r>
      <w:r w:rsidR="00A5153B" w:rsidRPr="00A5153B">
        <w:rPr>
          <w:rFonts w:ascii="Times New Roman" w:eastAsia="Times New Roman" w:hAnsi="Times New Roman"/>
          <w:sz w:val="24"/>
          <w:szCs w:val="24"/>
          <w:lang w:val="ru-RU"/>
        </w:rPr>
        <w:t>4</w:t>
      </w:r>
      <w:r w:rsidR="00B449AE" w:rsidRPr="00704614">
        <w:rPr>
          <w:rFonts w:ascii="Times New Roman" w:eastAsia="Times New Roman" w:hAnsi="Times New Roman"/>
          <w:sz w:val="24"/>
          <w:szCs w:val="24"/>
        </w:rPr>
        <w:t xml:space="preserve"> кількість учнів становила 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="00A5153B" w:rsidRPr="00A5153B">
        <w:rPr>
          <w:rFonts w:ascii="Times New Roman" w:eastAsia="Times New Roman" w:hAnsi="Times New Roman"/>
          <w:sz w:val="24"/>
          <w:szCs w:val="24"/>
          <w:lang w:val="ru-RU"/>
        </w:rPr>
        <w:t>06</w:t>
      </w:r>
      <w:r w:rsidR="00B449AE" w:rsidRPr="00704614">
        <w:rPr>
          <w:rFonts w:ascii="Times New Roman" w:eastAsia="Times New Roman" w:hAnsi="Times New Roman"/>
          <w:sz w:val="24"/>
          <w:szCs w:val="24"/>
        </w:rPr>
        <w:t xml:space="preserve">. Середня наповнюваність учнів у класах складала – </w:t>
      </w:r>
      <w:r w:rsidR="0072293E">
        <w:rPr>
          <w:rFonts w:ascii="Times New Roman" w:eastAsia="Times New Roman" w:hAnsi="Times New Roman"/>
          <w:sz w:val="24"/>
          <w:szCs w:val="24"/>
        </w:rPr>
        <w:t>1</w:t>
      </w:r>
      <w:r w:rsidR="00A5153B" w:rsidRPr="00A5153B">
        <w:rPr>
          <w:rFonts w:ascii="Times New Roman" w:eastAsia="Times New Roman" w:hAnsi="Times New Roman"/>
          <w:sz w:val="24"/>
          <w:szCs w:val="24"/>
          <w:lang w:val="ru-RU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0363BF">
        <w:rPr>
          <w:rFonts w:ascii="Times New Roman" w:eastAsia="Times New Roman" w:hAnsi="Times New Roman"/>
          <w:sz w:val="24"/>
          <w:szCs w:val="24"/>
        </w:rPr>
        <w:t xml:space="preserve"> учнів</w:t>
      </w:r>
      <w:r w:rsidR="00B449AE" w:rsidRPr="00704614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B449AE" w:rsidRPr="00BF377A" w:rsidRDefault="00B449AE" w:rsidP="00B449AE">
      <w:pPr>
        <w:tabs>
          <w:tab w:val="num" w:pos="2008"/>
        </w:tabs>
        <w:spacing w:after="0" w:line="240" w:lineRule="auto"/>
        <w:jc w:val="both"/>
        <w:rPr>
          <w:rFonts w:ascii="Times New Roman" w:eastAsia="Times New Roman" w:hAnsi="Times New Roman"/>
          <w:b/>
          <w:color w:val="5B9BD5"/>
          <w:sz w:val="24"/>
          <w:szCs w:val="24"/>
        </w:rPr>
      </w:pPr>
    </w:p>
    <w:p w:rsidR="00B449AE" w:rsidRPr="00105D69" w:rsidRDefault="00B449AE" w:rsidP="00B449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05D69">
        <w:rPr>
          <w:rFonts w:ascii="Times New Roman" w:eastAsia="Times New Roman" w:hAnsi="Times New Roman"/>
          <w:b/>
          <w:sz w:val="24"/>
          <w:szCs w:val="24"/>
        </w:rPr>
        <w:t xml:space="preserve">Стан працевлаштування випускників </w:t>
      </w:r>
    </w:p>
    <w:p w:rsidR="00B449AE" w:rsidRPr="00105D69" w:rsidRDefault="00B449AE" w:rsidP="00B449A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5D69">
        <w:rPr>
          <w:rFonts w:ascii="Times New Roman" w:eastAsia="Times New Roman" w:hAnsi="Times New Roman"/>
          <w:sz w:val="24"/>
          <w:szCs w:val="24"/>
        </w:rPr>
        <w:tab/>
        <w:t xml:space="preserve">На виконання ст. 53 Конституції України, ст. 35 Закону України «Про освіту» в частині здобуття молоддю повної загальної середньої освіти та </w:t>
      </w:r>
      <w:r>
        <w:rPr>
          <w:rFonts w:ascii="Times New Roman" w:eastAsia="Times New Roman" w:hAnsi="Times New Roman"/>
          <w:sz w:val="24"/>
          <w:szCs w:val="24"/>
        </w:rPr>
        <w:t>працевлаштування випускників 9-го</w:t>
      </w:r>
      <w:r w:rsidRPr="00105D69">
        <w:rPr>
          <w:rFonts w:ascii="Times New Roman" w:eastAsia="Times New Roman" w:hAnsi="Times New Roman"/>
          <w:sz w:val="24"/>
          <w:szCs w:val="24"/>
        </w:rPr>
        <w:t xml:space="preserve"> клас</w:t>
      </w:r>
      <w:r>
        <w:rPr>
          <w:rFonts w:ascii="Times New Roman" w:eastAsia="Times New Roman" w:hAnsi="Times New Roman"/>
          <w:sz w:val="24"/>
          <w:szCs w:val="24"/>
        </w:rPr>
        <w:t>у</w:t>
      </w:r>
      <w:r w:rsidRPr="00105D69">
        <w:rPr>
          <w:rFonts w:ascii="Times New Roman" w:eastAsia="Times New Roman" w:hAnsi="Times New Roman"/>
          <w:sz w:val="24"/>
          <w:szCs w:val="24"/>
        </w:rPr>
        <w:t xml:space="preserve">, з метою контролю за охопленням повною загальною середньою освітою дітей і підлітків шкільного віку в закладі була запланована спільна робота з </w:t>
      </w:r>
      <w:r>
        <w:rPr>
          <w:rFonts w:ascii="Times New Roman" w:eastAsia="Times New Roman" w:hAnsi="Times New Roman"/>
          <w:sz w:val="24"/>
          <w:szCs w:val="24"/>
        </w:rPr>
        <w:t xml:space="preserve">управлінням освіти Мукачівської міської </w:t>
      </w:r>
      <w:r w:rsidR="00B75FAD">
        <w:rPr>
          <w:rFonts w:ascii="Times New Roman" w:eastAsia="Times New Roman" w:hAnsi="Times New Roman"/>
          <w:sz w:val="24"/>
          <w:szCs w:val="24"/>
        </w:rPr>
        <w:t>ради</w:t>
      </w:r>
      <w:r w:rsidRPr="00105D69">
        <w:rPr>
          <w:rFonts w:ascii="Times New Roman" w:eastAsia="Times New Roman" w:hAnsi="Times New Roman"/>
          <w:sz w:val="24"/>
          <w:szCs w:val="24"/>
        </w:rPr>
        <w:t>, вищими навчальними закладами міста І-ІІ рівнів акредитації, керівниками підприємств. Така робота проводилася як з учнями так і з батьками:</w:t>
      </w:r>
    </w:p>
    <w:p w:rsidR="00B449AE" w:rsidRPr="00105D69" w:rsidRDefault="00B449AE" w:rsidP="00311AF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5D69">
        <w:rPr>
          <w:rFonts w:ascii="Times New Roman" w:eastAsia="Times New Roman" w:hAnsi="Times New Roman"/>
          <w:sz w:val="24"/>
          <w:szCs w:val="24"/>
        </w:rPr>
        <w:t>школа забезпечена законодавчими та нормативними документами, які передбачають обов’язкову повну загальну середню освіту;</w:t>
      </w:r>
    </w:p>
    <w:p w:rsidR="00B449AE" w:rsidRPr="00105D69" w:rsidRDefault="00B449AE" w:rsidP="00311AF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5D69">
        <w:rPr>
          <w:rFonts w:ascii="Times New Roman" w:eastAsia="Times New Roman" w:hAnsi="Times New Roman"/>
          <w:sz w:val="24"/>
          <w:szCs w:val="24"/>
        </w:rPr>
        <w:t>під час навчально-виховного процесу та в позаурочний час проводилася профорієнтаційна робота з учнями;</w:t>
      </w:r>
    </w:p>
    <w:p w:rsidR="00B449AE" w:rsidRPr="00105D69" w:rsidRDefault="00B449AE" w:rsidP="00311AF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5D69">
        <w:rPr>
          <w:rFonts w:ascii="Times New Roman" w:eastAsia="Times New Roman" w:hAnsi="Times New Roman"/>
          <w:sz w:val="24"/>
          <w:szCs w:val="24"/>
        </w:rPr>
        <w:t xml:space="preserve">удосконалено співпрацю з міськрайцентром зайнятості населення (створено банк даних випускників 9  класів за минулий навчальний рік; </w:t>
      </w:r>
    </w:p>
    <w:p w:rsidR="00B449AE" w:rsidRPr="00105D69" w:rsidRDefault="00B449AE" w:rsidP="00311AF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5D69">
        <w:rPr>
          <w:rFonts w:ascii="Times New Roman" w:eastAsia="Times New Roman" w:hAnsi="Times New Roman"/>
          <w:sz w:val="24"/>
          <w:szCs w:val="24"/>
        </w:rPr>
        <w:t>працювали з випускниками з метою залучення до навчання у вищих навчальних закладах І-І</w:t>
      </w:r>
      <w:r w:rsidRPr="00105D69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Pr="00105D69">
        <w:rPr>
          <w:rFonts w:ascii="Times New Roman" w:eastAsia="Times New Roman" w:hAnsi="Times New Roman"/>
          <w:sz w:val="24"/>
          <w:szCs w:val="24"/>
        </w:rPr>
        <w:t xml:space="preserve"> рівнів акредитації та подальшим працевлаштуванням; </w:t>
      </w:r>
    </w:p>
    <w:p w:rsidR="00B449AE" w:rsidRPr="00105D69" w:rsidRDefault="00B449AE" w:rsidP="00311AF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5D69">
        <w:rPr>
          <w:rFonts w:ascii="Times New Roman" w:eastAsia="Times New Roman" w:hAnsi="Times New Roman"/>
          <w:sz w:val="24"/>
          <w:szCs w:val="24"/>
        </w:rPr>
        <w:t>згідно з графіком проведення профорієнтаційних зах</w:t>
      </w:r>
      <w:r w:rsidR="0072293E">
        <w:rPr>
          <w:rFonts w:ascii="Times New Roman" w:eastAsia="Times New Roman" w:hAnsi="Times New Roman"/>
          <w:sz w:val="24"/>
          <w:szCs w:val="24"/>
        </w:rPr>
        <w:t>одів з учнями 8-9 класів у 202</w:t>
      </w:r>
      <w:r w:rsidR="00A5153B" w:rsidRPr="00A5153B">
        <w:rPr>
          <w:rFonts w:ascii="Times New Roman" w:eastAsia="Times New Roman" w:hAnsi="Times New Roman"/>
          <w:sz w:val="24"/>
          <w:szCs w:val="24"/>
        </w:rPr>
        <w:t>4</w:t>
      </w:r>
      <w:r w:rsidRPr="00105D69">
        <w:rPr>
          <w:rFonts w:ascii="Times New Roman" w:eastAsia="Times New Roman" w:hAnsi="Times New Roman"/>
          <w:sz w:val="24"/>
          <w:szCs w:val="24"/>
        </w:rPr>
        <w:t>/20</w:t>
      </w:r>
      <w:r w:rsidR="0072293E">
        <w:rPr>
          <w:rFonts w:ascii="Times New Roman" w:eastAsia="Times New Roman" w:hAnsi="Times New Roman"/>
          <w:sz w:val="24"/>
          <w:szCs w:val="24"/>
        </w:rPr>
        <w:t>2</w:t>
      </w:r>
      <w:r w:rsidR="00A5153B" w:rsidRPr="00A5153B">
        <w:rPr>
          <w:rFonts w:ascii="Times New Roman" w:eastAsia="Times New Roman" w:hAnsi="Times New Roman"/>
          <w:sz w:val="24"/>
          <w:szCs w:val="24"/>
        </w:rPr>
        <w:t>5</w:t>
      </w:r>
      <w:r w:rsidRPr="00105D69">
        <w:rPr>
          <w:rFonts w:ascii="Times New Roman" w:eastAsia="Times New Roman" w:hAnsi="Times New Roman"/>
          <w:sz w:val="24"/>
          <w:szCs w:val="24"/>
        </w:rPr>
        <w:t xml:space="preserve"> навчальному році з жовтня по </w:t>
      </w:r>
      <w:r>
        <w:rPr>
          <w:rFonts w:ascii="Times New Roman" w:eastAsia="Times New Roman" w:hAnsi="Times New Roman"/>
          <w:sz w:val="24"/>
          <w:szCs w:val="24"/>
        </w:rPr>
        <w:t>березень</w:t>
      </w:r>
      <w:r w:rsidRPr="00105D69">
        <w:rPr>
          <w:rFonts w:ascii="Times New Roman" w:eastAsia="Times New Roman" w:hAnsi="Times New Roman"/>
          <w:sz w:val="24"/>
          <w:szCs w:val="24"/>
        </w:rPr>
        <w:t xml:space="preserve"> взяли участь у профорієнтаційних заняттях щодо підвищення престижу професій, необхідних на ринку праці в </w:t>
      </w:r>
      <w:r>
        <w:rPr>
          <w:rFonts w:ascii="Times New Roman" w:eastAsia="Times New Roman" w:hAnsi="Times New Roman"/>
          <w:sz w:val="24"/>
          <w:szCs w:val="24"/>
        </w:rPr>
        <w:t xml:space="preserve">районі, </w:t>
      </w:r>
      <w:r w:rsidRPr="00105D69">
        <w:rPr>
          <w:rFonts w:ascii="Times New Roman" w:eastAsia="Times New Roman" w:hAnsi="Times New Roman"/>
          <w:sz w:val="24"/>
          <w:szCs w:val="24"/>
        </w:rPr>
        <w:t>місті</w:t>
      </w:r>
      <w:r>
        <w:rPr>
          <w:rFonts w:ascii="Times New Roman" w:eastAsia="Times New Roman" w:hAnsi="Times New Roman"/>
          <w:sz w:val="24"/>
          <w:szCs w:val="24"/>
        </w:rPr>
        <w:t xml:space="preserve"> Мукачеві</w:t>
      </w:r>
      <w:r w:rsidRPr="00105D69">
        <w:rPr>
          <w:rFonts w:ascii="Times New Roman" w:eastAsia="Times New Roman" w:hAnsi="Times New Roman"/>
          <w:sz w:val="24"/>
          <w:szCs w:val="24"/>
        </w:rPr>
        <w:t xml:space="preserve">, області; </w:t>
      </w:r>
    </w:p>
    <w:p w:rsidR="00B449AE" w:rsidRPr="00F0543D" w:rsidRDefault="00B449AE" w:rsidP="00311AF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0543D">
        <w:rPr>
          <w:rFonts w:ascii="Times New Roman" w:eastAsia="Times New Roman" w:hAnsi="Times New Roman"/>
          <w:sz w:val="24"/>
          <w:szCs w:val="24"/>
        </w:rPr>
        <w:lastRenderedPageBreak/>
        <w:t xml:space="preserve">на класних годинах учителі вчили дітей вірно обирати та здобувати професію, вміло знаходити роботу за професією, розкривали певні правила та прийоми пошуку роботи, допомагали уникати помилок, оволодівати навичками правильно: </w:t>
      </w:r>
    </w:p>
    <w:p w:rsidR="00B449AE" w:rsidRPr="00105D69" w:rsidRDefault="00B449AE" w:rsidP="00311AFA">
      <w:pPr>
        <w:numPr>
          <w:ilvl w:val="1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5D69">
        <w:rPr>
          <w:rFonts w:ascii="Times New Roman" w:eastAsia="Times New Roman" w:hAnsi="Times New Roman"/>
          <w:sz w:val="24"/>
          <w:szCs w:val="24"/>
        </w:rPr>
        <w:t xml:space="preserve">використовувати джерела що містять інформацію про навчальні заклади та наявність вакансій; </w:t>
      </w:r>
    </w:p>
    <w:p w:rsidR="00B449AE" w:rsidRPr="00105D69" w:rsidRDefault="00B449AE" w:rsidP="00311AFA">
      <w:pPr>
        <w:numPr>
          <w:ilvl w:val="1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5D69">
        <w:rPr>
          <w:rFonts w:ascii="Times New Roman" w:eastAsia="Times New Roman" w:hAnsi="Times New Roman"/>
          <w:sz w:val="24"/>
          <w:szCs w:val="24"/>
        </w:rPr>
        <w:t>складати резюме і листи до роботодавців, об’яви про пошук роботи;</w:t>
      </w:r>
    </w:p>
    <w:p w:rsidR="00B449AE" w:rsidRPr="00105D69" w:rsidRDefault="00B449AE" w:rsidP="00311AFA">
      <w:pPr>
        <w:numPr>
          <w:ilvl w:val="1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5D69">
        <w:rPr>
          <w:rFonts w:ascii="Times New Roman" w:eastAsia="Times New Roman" w:hAnsi="Times New Roman"/>
          <w:sz w:val="24"/>
          <w:szCs w:val="24"/>
        </w:rPr>
        <w:t xml:space="preserve">спілкуватися з роботодавцем, </w:t>
      </w:r>
    </w:p>
    <w:p w:rsidR="00B449AE" w:rsidRPr="00105D69" w:rsidRDefault="00B449AE" w:rsidP="00311AFA">
      <w:pPr>
        <w:numPr>
          <w:ilvl w:val="1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5D69">
        <w:rPr>
          <w:rFonts w:ascii="Times New Roman" w:eastAsia="Times New Roman" w:hAnsi="Times New Roman"/>
          <w:sz w:val="24"/>
          <w:szCs w:val="24"/>
        </w:rPr>
        <w:t>оформляти анкети та інші документи для вступу до вищих навчальних закладів та прийому на роботу;</w:t>
      </w:r>
    </w:p>
    <w:p w:rsidR="00B449AE" w:rsidRPr="00105D69" w:rsidRDefault="00B449AE" w:rsidP="00311AFA">
      <w:pPr>
        <w:numPr>
          <w:ilvl w:val="1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5D69">
        <w:rPr>
          <w:rFonts w:ascii="Times New Roman" w:eastAsia="Times New Roman" w:hAnsi="Times New Roman"/>
          <w:sz w:val="24"/>
          <w:szCs w:val="24"/>
        </w:rPr>
        <w:t>підготуватися до співбесіди з роботодавцем, щоб успішно її пройти;</w:t>
      </w:r>
    </w:p>
    <w:p w:rsidR="00B449AE" w:rsidRPr="00105D69" w:rsidRDefault="00B449AE" w:rsidP="00311AF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5D69">
        <w:rPr>
          <w:rFonts w:ascii="Times New Roman" w:eastAsia="Times New Roman" w:hAnsi="Times New Roman"/>
          <w:sz w:val="24"/>
          <w:szCs w:val="24"/>
        </w:rPr>
        <w:t>здійснено психодіагностичне обстеження дітей щодо вибору професій за необхідністю;</w:t>
      </w:r>
    </w:p>
    <w:p w:rsidR="00B449AE" w:rsidRPr="00105D69" w:rsidRDefault="00B449AE" w:rsidP="00311AF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5D69">
        <w:rPr>
          <w:rFonts w:ascii="Times New Roman" w:eastAsia="Times New Roman" w:hAnsi="Times New Roman"/>
          <w:sz w:val="24"/>
          <w:szCs w:val="24"/>
        </w:rPr>
        <w:t>психолог та класні керівники обговорювали з батьками на класних зборах нюанси роботи з дітьми щодо вибору професій, навчального закладу.</w:t>
      </w:r>
    </w:p>
    <w:p w:rsidR="00B449AE" w:rsidRDefault="00B449AE" w:rsidP="00B449AE">
      <w:pPr>
        <w:tabs>
          <w:tab w:val="left" w:pos="567"/>
        </w:tabs>
        <w:spacing w:after="0" w:line="240" w:lineRule="auto"/>
        <w:ind w:left="12" w:firstLine="555"/>
        <w:jc w:val="both"/>
        <w:rPr>
          <w:rFonts w:ascii="Times New Roman" w:eastAsia="Times New Roman" w:hAnsi="Times New Roman"/>
          <w:sz w:val="24"/>
          <w:szCs w:val="24"/>
        </w:rPr>
      </w:pPr>
      <w:r w:rsidRPr="00105D69">
        <w:rPr>
          <w:rFonts w:ascii="Times New Roman" w:eastAsia="Times New Roman" w:hAnsi="Times New Roman"/>
          <w:sz w:val="24"/>
          <w:szCs w:val="24"/>
        </w:rPr>
        <w:t xml:space="preserve"> </w:t>
      </w:r>
      <w:r w:rsidR="00756CD2">
        <w:rPr>
          <w:rFonts w:ascii="Times New Roman" w:eastAsia="Times New Roman" w:hAnsi="Times New Roman"/>
          <w:sz w:val="24"/>
          <w:szCs w:val="24"/>
        </w:rPr>
        <w:t>Протягом  202</w:t>
      </w:r>
      <w:r w:rsidR="00A5153B" w:rsidRPr="00A5153B">
        <w:rPr>
          <w:rFonts w:ascii="Times New Roman" w:eastAsia="Times New Roman" w:hAnsi="Times New Roman"/>
          <w:sz w:val="24"/>
          <w:szCs w:val="24"/>
        </w:rPr>
        <w:t>4</w:t>
      </w:r>
      <w:r w:rsidR="0072293E">
        <w:rPr>
          <w:rFonts w:ascii="Times New Roman" w:eastAsia="Times New Roman" w:hAnsi="Times New Roman"/>
          <w:sz w:val="24"/>
          <w:szCs w:val="24"/>
        </w:rPr>
        <w:t xml:space="preserve"> – 202</w:t>
      </w:r>
      <w:r w:rsidR="00A5153B" w:rsidRPr="00A5153B">
        <w:rPr>
          <w:rFonts w:ascii="Times New Roman" w:eastAsia="Times New Roman" w:hAnsi="Times New Roman"/>
          <w:sz w:val="24"/>
          <w:szCs w:val="24"/>
        </w:rPr>
        <w:t>5</w:t>
      </w:r>
      <w:r w:rsidR="00756CD2">
        <w:rPr>
          <w:rFonts w:ascii="Times New Roman" w:eastAsia="Times New Roman" w:hAnsi="Times New Roman"/>
          <w:sz w:val="24"/>
          <w:szCs w:val="24"/>
        </w:rPr>
        <w:t xml:space="preserve">  року </w:t>
      </w:r>
      <w:r w:rsidRPr="00105D69">
        <w:rPr>
          <w:rFonts w:ascii="Times New Roman" w:eastAsia="Times New Roman" w:hAnsi="Times New Roman"/>
          <w:sz w:val="24"/>
          <w:szCs w:val="24"/>
        </w:rPr>
        <w:t xml:space="preserve"> - зус</w:t>
      </w:r>
      <w:r w:rsidR="00756CD2">
        <w:rPr>
          <w:rFonts w:ascii="Times New Roman" w:eastAsia="Times New Roman" w:hAnsi="Times New Roman"/>
          <w:sz w:val="24"/>
          <w:szCs w:val="24"/>
        </w:rPr>
        <w:t xml:space="preserve">трічі учнів 9-х та 8 класів </w:t>
      </w:r>
      <w:r w:rsidRPr="00105D69">
        <w:rPr>
          <w:rFonts w:ascii="Times New Roman" w:eastAsia="Times New Roman" w:hAnsi="Times New Roman"/>
          <w:sz w:val="24"/>
          <w:szCs w:val="24"/>
        </w:rPr>
        <w:t xml:space="preserve"> закладів міста та району з представниками вищих навчальних закладів та закладів І-ІІ рівня акредитації</w:t>
      </w:r>
      <w:r>
        <w:rPr>
          <w:rFonts w:ascii="Times New Roman" w:eastAsia="Times New Roman" w:hAnsi="Times New Roman"/>
          <w:sz w:val="24"/>
          <w:szCs w:val="24"/>
        </w:rPr>
        <w:t xml:space="preserve"> Мукачева, Мукачівського району</w:t>
      </w:r>
      <w:r w:rsidRPr="00105D69">
        <w:rPr>
          <w:rFonts w:ascii="Times New Roman" w:eastAsia="Times New Roman" w:hAnsi="Times New Roman"/>
          <w:sz w:val="24"/>
          <w:szCs w:val="24"/>
        </w:rPr>
        <w:t>. В ході проведення профорієнтаційного заходу учні мали змогу ознайомитися з правилами вступи та навчання в вищих навчальних закладах, пройти тестування та анке</w:t>
      </w:r>
      <w:r>
        <w:rPr>
          <w:rFonts w:ascii="Times New Roman" w:eastAsia="Times New Roman" w:hAnsi="Times New Roman"/>
          <w:sz w:val="24"/>
          <w:szCs w:val="24"/>
        </w:rPr>
        <w:t>тування щодо вибору факультету.</w:t>
      </w:r>
    </w:p>
    <w:p w:rsidR="00B449AE" w:rsidRPr="00105D69" w:rsidRDefault="00B449AE" w:rsidP="00B449AE">
      <w:pPr>
        <w:tabs>
          <w:tab w:val="left" w:pos="567"/>
        </w:tabs>
        <w:spacing w:after="0" w:line="240" w:lineRule="auto"/>
        <w:ind w:left="12" w:firstLine="555"/>
        <w:jc w:val="both"/>
        <w:rPr>
          <w:rFonts w:ascii="Times New Roman" w:eastAsia="Times New Roman" w:hAnsi="Times New Roman"/>
          <w:sz w:val="24"/>
          <w:szCs w:val="24"/>
        </w:rPr>
      </w:pPr>
      <w:r w:rsidRPr="00105D69">
        <w:rPr>
          <w:rFonts w:ascii="Times New Roman" w:eastAsia="Times New Roman" w:hAnsi="Times New Roman"/>
          <w:sz w:val="24"/>
          <w:szCs w:val="24"/>
        </w:rPr>
        <w:t>Все це зроблено задля того, щоб учні свідомо вибрали майбутню професію, побудували професійну кар’єру, вибрали форми та напрями професійного навчання;</w:t>
      </w:r>
    </w:p>
    <w:p w:rsidR="00B449AE" w:rsidRDefault="00B75FAD" w:rsidP="000363BF">
      <w:pPr>
        <w:tabs>
          <w:tab w:val="left" w:pos="567"/>
        </w:tabs>
        <w:spacing w:after="0" w:line="240" w:lineRule="auto"/>
        <w:ind w:firstLine="55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гімназії</w:t>
      </w:r>
      <w:r w:rsidR="00B449AE" w:rsidRPr="00105D69">
        <w:rPr>
          <w:rFonts w:ascii="Times New Roman" w:eastAsia="Times New Roman" w:hAnsi="Times New Roman"/>
          <w:sz w:val="24"/>
          <w:szCs w:val="24"/>
        </w:rPr>
        <w:t xml:space="preserve"> робота була спрямована на всебічне охоплення випускників </w:t>
      </w:r>
      <w:r w:rsidR="00B449AE">
        <w:rPr>
          <w:rFonts w:ascii="Times New Roman" w:eastAsia="Times New Roman" w:hAnsi="Times New Roman"/>
          <w:sz w:val="24"/>
          <w:szCs w:val="24"/>
        </w:rPr>
        <w:t xml:space="preserve">повною </w:t>
      </w:r>
      <w:r w:rsidR="00B449AE" w:rsidRPr="00105D69">
        <w:rPr>
          <w:rFonts w:ascii="Times New Roman" w:eastAsia="Times New Roman" w:hAnsi="Times New Roman"/>
          <w:sz w:val="24"/>
          <w:szCs w:val="24"/>
        </w:rPr>
        <w:t>загальною середньою освітою, здійснювався контроль за навчанням, в</w:t>
      </w:r>
      <w:r w:rsidR="000363BF">
        <w:rPr>
          <w:rFonts w:ascii="Times New Roman" w:eastAsia="Times New Roman" w:hAnsi="Times New Roman"/>
          <w:sz w:val="24"/>
          <w:szCs w:val="24"/>
        </w:rPr>
        <w:t xml:space="preserve"> наявності документи, що підтв</w:t>
      </w:r>
      <w:r w:rsidR="00B449AE" w:rsidRPr="00105D69">
        <w:rPr>
          <w:rFonts w:ascii="Times New Roman" w:eastAsia="Times New Roman" w:hAnsi="Times New Roman"/>
          <w:sz w:val="24"/>
          <w:szCs w:val="24"/>
        </w:rPr>
        <w:t>ерджують подальше навчання та працевлаштування випускників</w:t>
      </w:r>
      <w:r w:rsidR="000363BF">
        <w:rPr>
          <w:rFonts w:ascii="Times New Roman" w:eastAsia="Times New Roman" w:hAnsi="Times New Roman"/>
          <w:sz w:val="24"/>
          <w:szCs w:val="24"/>
        </w:rPr>
        <w:t>.</w:t>
      </w:r>
    </w:p>
    <w:p w:rsidR="005714F9" w:rsidRPr="00C456EF" w:rsidRDefault="005714F9" w:rsidP="000363B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5714F9" w:rsidRPr="005714F9" w:rsidRDefault="005714F9" w:rsidP="000363B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B449AE" w:rsidRPr="00704614" w:rsidRDefault="00B449AE" w:rsidP="000363B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704614">
        <w:rPr>
          <w:rFonts w:ascii="Times New Roman" w:eastAsia="Times New Roman" w:hAnsi="Times New Roman"/>
          <w:b/>
          <w:sz w:val="24"/>
          <w:szCs w:val="24"/>
        </w:rPr>
        <w:t>Робота з кадрами</w:t>
      </w:r>
    </w:p>
    <w:p w:rsidR="00B449AE" w:rsidRPr="0072437B" w:rsidRDefault="00B449AE" w:rsidP="00B449A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="00B75FAD">
        <w:rPr>
          <w:rFonts w:ascii="Times New Roman" w:hAnsi="Times New Roman"/>
          <w:sz w:val="24"/>
          <w:szCs w:val="24"/>
        </w:rPr>
        <w:t xml:space="preserve">Кадрове забезпечення </w:t>
      </w:r>
      <w:r w:rsidR="00B75FAD">
        <w:rPr>
          <w:rFonts w:ascii="Times New Roman" w:eastAsia="Times New Roman" w:hAnsi="Times New Roman"/>
          <w:sz w:val="24"/>
          <w:szCs w:val="24"/>
        </w:rPr>
        <w:t>гімназії</w:t>
      </w:r>
      <w:r w:rsidRPr="0072437B">
        <w:rPr>
          <w:rFonts w:ascii="Times New Roman" w:hAnsi="Times New Roman"/>
          <w:sz w:val="24"/>
          <w:szCs w:val="24"/>
        </w:rPr>
        <w:t xml:space="preserve"> здійснюється в повній відповідності з навчальними планами загальноосвітнього навчального закладу.</w:t>
      </w:r>
    </w:p>
    <w:p w:rsidR="00B449AE" w:rsidRPr="0072437B" w:rsidRDefault="00B449AE" w:rsidP="00B449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2437B">
        <w:rPr>
          <w:rFonts w:ascii="Times New Roman" w:hAnsi="Times New Roman"/>
          <w:sz w:val="24"/>
          <w:szCs w:val="24"/>
        </w:rPr>
        <w:t xml:space="preserve"> Пріоритетом у підборі кадрів є високий професіоналізм, володіння навичками ІКТ, прагнення до саморозвитку, активної професійної діяльності, працездатність, комунікабельність.</w:t>
      </w:r>
    </w:p>
    <w:p w:rsidR="00756CD2" w:rsidRPr="00A423CA" w:rsidRDefault="0072293E" w:rsidP="00756CD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 202</w:t>
      </w:r>
      <w:r w:rsidR="00A5153B" w:rsidRPr="00A5153B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A5153B" w:rsidRPr="00A5153B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756CD2" w:rsidRPr="00A423CA">
        <w:rPr>
          <w:rFonts w:ascii="Times New Roman" w:hAnsi="Times New Roman" w:cs="Times New Roman"/>
          <w:sz w:val="24"/>
          <w:szCs w:val="24"/>
        </w:rPr>
        <w:t xml:space="preserve">  навчальному році штатними працівниками Барбівська</w:t>
      </w:r>
      <w:r>
        <w:rPr>
          <w:rFonts w:ascii="Times New Roman" w:hAnsi="Times New Roman" w:cs="Times New Roman"/>
          <w:sz w:val="24"/>
          <w:szCs w:val="24"/>
        </w:rPr>
        <w:t xml:space="preserve"> гімназія була забезпечена на </w:t>
      </w:r>
      <w:r w:rsidRPr="0072293E">
        <w:rPr>
          <w:rFonts w:ascii="Times New Roman" w:hAnsi="Times New Roman" w:cs="Times New Roman"/>
          <w:sz w:val="24"/>
          <w:szCs w:val="24"/>
          <w:lang w:val="ru-RU"/>
        </w:rPr>
        <w:t>100</w:t>
      </w:r>
      <w:r w:rsidR="00756CD2" w:rsidRPr="00A423CA">
        <w:rPr>
          <w:rFonts w:ascii="Times New Roman" w:hAnsi="Times New Roman" w:cs="Times New Roman"/>
          <w:sz w:val="24"/>
          <w:szCs w:val="24"/>
        </w:rPr>
        <w:t>%. Розстановка педагогів здійснюється відповідно до фахової освіти педпрацівників. При підборі нових кадрів  враховується фахова підготовка, особисті та колективні якості, працездатність, інші характеристики. Час диктує все нові і нові вимоги до вчителя.</w:t>
      </w:r>
    </w:p>
    <w:p w:rsidR="00756CD2" w:rsidRDefault="0026244E" w:rsidP="00756CD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В гімназії </w:t>
      </w:r>
      <w:r w:rsidR="00B75FAD">
        <w:rPr>
          <w:rFonts w:ascii="Times New Roman" w:eastAsiaTheme="minorEastAsia" w:hAnsi="Times New Roman" w:cs="Times New Roman"/>
          <w:sz w:val="24"/>
          <w:szCs w:val="24"/>
        </w:rPr>
        <w:t>працювало</w:t>
      </w:r>
      <w:r w:rsidR="0072293E">
        <w:rPr>
          <w:rFonts w:ascii="Times New Roman" w:eastAsiaTheme="minorEastAsia" w:hAnsi="Times New Roman" w:cs="Times New Roman"/>
          <w:sz w:val="24"/>
          <w:szCs w:val="24"/>
        </w:rPr>
        <w:t xml:space="preserve"> 1</w:t>
      </w:r>
      <w:r w:rsidR="0072293E" w:rsidRPr="0072293E">
        <w:rPr>
          <w:rFonts w:ascii="Times New Roman" w:eastAsiaTheme="minorEastAsia" w:hAnsi="Times New Roman" w:cs="Times New Roman"/>
          <w:sz w:val="24"/>
          <w:szCs w:val="24"/>
          <w:lang w:val="ru-RU"/>
        </w:rPr>
        <w:t>5</w:t>
      </w:r>
      <w:r w:rsidR="00756CD2" w:rsidRPr="00A423CA">
        <w:rPr>
          <w:rFonts w:ascii="Times New Roman" w:eastAsiaTheme="minorEastAsia" w:hAnsi="Times New Roman" w:cs="Times New Roman"/>
          <w:sz w:val="24"/>
          <w:szCs w:val="24"/>
        </w:rPr>
        <w:t xml:space="preserve"> педагогічних працівників, з них</w:t>
      </w:r>
      <w:r w:rsidR="0072293E" w:rsidRPr="0072293E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1 </w:t>
      </w:r>
      <w:r w:rsidR="0072293E">
        <w:rPr>
          <w:rFonts w:ascii="Times New Roman" w:eastAsiaTheme="minorEastAsia" w:hAnsi="Times New Roman" w:cs="Times New Roman"/>
          <w:sz w:val="24"/>
          <w:szCs w:val="24"/>
        </w:rPr>
        <w:t>сумісник</w:t>
      </w:r>
      <w:r w:rsidR="00756CD2" w:rsidRPr="00A423CA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A423CA" w:rsidRDefault="0026244E" w:rsidP="00756CD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Фаховий молодший б</w:t>
      </w:r>
      <w:r w:rsidR="0072293E">
        <w:rPr>
          <w:rFonts w:ascii="Times New Roman" w:eastAsiaTheme="minorEastAsia" w:hAnsi="Times New Roman" w:cs="Times New Roman"/>
          <w:sz w:val="24"/>
          <w:szCs w:val="24"/>
        </w:rPr>
        <w:t>акалавр</w:t>
      </w:r>
      <w:r w:rsidR="00A423CA">
        <w:rPr>
          <w:rFonts w:ascii="Times New Roman" w:eastAsiaTheme="minorEastAsia" w:hAnsi="Times New Roman" w:cs="Times New Roman"/>
          <w:sz w:val="24"/>
          <w:szCs w:val="24"/>
        </w:rPr>
        <w:t xml:space="preserve"> – 1</w:t>
      </w:r>
    </w:p>
    <w:p w:rsidR="00A423CA" w:rsidRDefault="0026244E" w:rsidP="00756CD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ІІ категорія – 4</w:t>
      </w:r>
    </w:p>
    <w:p w:rsidR="00A423CA" w:rsidRDefault="0026244E" w:rsidP="00756CD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І категорія  - 3</w:t>
      </w:r>
    </w:p>
    <w:p w:rsidR="00A423CA" w:rsidRDefault="00A423CA" w:rsidP="00756CD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Вища категорія</w:t>
      </w:r>
      <w:r w:rsidR="0026244E">
        <w:rPr>
          <w:rFonts w:ascii="Times New Roman" w:eastAsiaTheme="minorEastAsia" w:hAnsi="Times New Roman" w:cs="Times New Roman"/>
          <w:sz w:val="24"/>
          <w:szCs w:val="24"/>
        </w:rPr>
        <w:t xml:space="preserve"> – 7</w:t>
      </w:r>
    </w:p>
    <w:p w:rsidR="00A423CA" w:rsidRPr="00A423CA" w:rsidRDefault="0072293E" w:rsidP="00756CD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Старший вчитель – 3</w:t>
      </w:r>
      <w:r w:rsidR="00A423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756CD2" w:rsidRPr="00A423CA" w:rsidRDefault="00756CD2" w:rsidP="00756CD2">
      <w:pPr>
        <w:numPr>
          <w:ilvl w:val="0"/>
          <w:numId w:val="36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423CA">
        <w:rPr>
          <w:rFonts w:ascii="Times New Roman" w:eastAsiaTheme="minorEastAsia" w:hAnsi="Times New Roman" w:cs="Times New Roman"/>
          <w:sz w:val="24"/>
          <w:szCs w:val="24"/>
        </w:rPr>
        <w:t xml:space="preserve">вчителів з вищою освітою – </w:t>
      </w:r>
      <w:r w:rsidR="0072293E">
        <w:rPr>
          <w:rFonts w:eastAsiaTheme="minorEastAsia"/>
          <w:noProof/>
          <w:sz w:val="28"/>
          <w:szCs w:val="28"/>
          <w:lang w:val="ru-RU"/>
        </w:rPr>
        <w:t>14</w:t>
      </w:r>
      <w:r w:rsidR="00A423CA">
        <w:rPr>
          <w:rFonts w:eastAsiaTheme="minorEastAsia"/>
          <w:noProof/>
          <w:sz w:val="28"/>
          <w:szCs w:val="28"/>
          <w:lang w:val="ru-RU"/>
        </w:rPr>
        <w:t xml:space="preserve"> </w:t>
      </w:r>
    </w:p>
    <w:p w:rsidR="00A423CA" w:rsidRDefault="00A423CA" w:rsidP="00B449AE">
      <w:pPr>
        <w:pStyle w:val="affff2"/>
        <w:spacing w:after="0" w:line="240" w:lineRule="auto"/>
        <w:ind w:left="0" w:firstLine="720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75FAD" w:rsidRDefault="00B75FAD" w:rsidP="00B449AE">
      <w:pPr>
        <w:pStyle w:val="affff2"/>
        <w:spacing w:after="0" w:line="240" w:lineRule="auto"/>
        <w:ind w:left="0" w:firstLine="720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75FAD" w:rsidRDefault="00B75FAD" w:rsidP="00B449AE">
      <w:pPr>
        <w:pStyle w:val="affff2"/>
        <w:spacing w:after="0" w:line="240" w:lineRule="auto"/>
        <w:ind w:left="0" w:firstLine="720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449AE" w:rsidRPr="00817041" w:rsidRDefault="00B449AE" w:rsidP="00B449AE">
      <w:pPr>
        <w:pStyle w:val="affff2"/>
        <w:spacing w:after="0" w:line="240" w:lineRule="auto"/>
        <w:ind w:left="0" w:firstLine="720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72437B">
        <w:rPr>
          <w:rFonts w:ascii="Times New Roman" w:hAnsi="Times New Roman"/>
          <w:b/>
          <w:i/>
          <w:sz w:val="24"/>
          <w:szCs w:val="24"/>
        </w:rPr>
        <w:lastRenderedPageBreak/>
        <w:t>Кількісний склад педагогічн</w:t>
      </w:r>
      <w:r w:rsidR="00817041">
        <w:rPr>
          <w:rFonts w:ascii="Times New Roman" w:hAnsi="Times New Roman"/>
          <w:b/>
          <w:i/>
          <w:sz w:val="24"/>
          <w:szCs w:val="24"/>
        </w:rPr>
        <w:t xml:space="preserve">их працівників 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79"/>
        <w:gridCol w:w="5160"/>
      </w:tblGrid>
      <w:tr w:rsidR="00B449AE" w:rsidRPr="0072437B" w:rsidTr="003715DF">
        <w:trPr>
          <w:trHeight w:val="60"/>
        </w:trPr>
        <w:tc>
          <w:tcPr>
            <w:tcW w:w="2351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</w:tcPr>
          <w:p w:rsidR="00B449AE" w:rsidRPr="0072437B" w:rsidRDefault="00B449AE" w:rsidP="003715DF">
            <w:pPr>
              <w:pStyle w:val="afffff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37B">
              <w:rPr>
                <w:rFonts w:ascii="Times New Roman" w:hAnsi="Times New Roman" w:cs="Times New Roman"/>
                <w:sz w:val="24"/>
                <w:szCs w:val="24"/>
              </w:rPr>
              <w:t>Усього  педагогічних працівників</w:t>
            </w: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</w:tcPr>
          <w:p w:rsidR="00B449AE" w:rsidRPr="0072437B" w:rsidRDefault="00B449AE" w:rsidP="00756CD2">
            <w:pPr>
              <w:pStyle w:val="afffff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</w:t>
            </w:r>
            <w:r w:rsidR="0072293E">
              <w:rPr>
                <w:rFonts w:ascii="Times New Roman" w:hAnsi="Times New Roman" w:cs="Times New Roman"/>
                <w:color w:val="auto"/>
                <w:lang w:val="uk-UA"/>
              </w:rPr>
              <w:t>5</w:t>
            </w:r>
          </w:p>
        </w:tc>
      </w:tr>
      <w:tr w:rsidR="00B449AE" w:rsidRPr="0072437B" w:rsidTr="003715DF">
        <w:trPr>
          <w:trHeight w:val="60"/>
        </w:trPr>
        <w:tc>
          <w:tcPr>
            <w:tcW w:w="2351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</w:tcPr>
          <w:p w:rsidR="00B449AE" w:rsidRPr="0072437B" w:rsidRDefault="00B449AE" w:rsidP="003715DF">
            <w:pPr>
              <w:pStyle w:val="afffff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37B">
              <w:rPr>
                <w:rFonts w:ascii="Times New Roman" w:hAnsi="Times New Roman" w:cs="Times New Roman"/>
                <w:sz w:val="24"/>
                <w:szCs w:val="24"/>
              </w:rPr>
              <w:t>З них:</w:t>
            </w: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</w:tcPr>
          <w:p w:rsidR="00B449AE" w:rsidRPr="0072437B" w:rsidRDefault="00B449AE" w:rsidP="003715DF">
            <w:pPr>
              <w:pStyle w:val="afffff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449AE" w:rsidRPr="0072437B" w:rsidTr="003715DF">
        <w:trPr>
          <w:trHeight w:val="60"/>
        </w:trPr>
        <w:tc>
          <w:tcPr>
            <w:tcW w:w="2351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</w:tcPr>
          <w:p w:rsidR="00B449AE" w:rsidRPr="0072437B" w:rsidRDefault="00B449AE" w:rsidP="00311AFA">
            <w:pPr>
              <w:pStyle w:val="afffff2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37B">
              <w:rPr>
                <w:rFonts w:ascii="Times New Roman" w:hAnsi="Times New Roman" w:cs="Times New Roman"/>
                <w:sz w:val="24"/>
                <w:szCs w:val="24"/>
              </w:rPr>
              <w:t>учителів</w:t>
            </w: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</w:tcPr>
          <w:p w:rsidR="00B449AE" w:rsidRPr="0072437B" w:rsidRDefault="00B449AE" w:rsidP="003715DF">
            <w:pPr>
              <w:pStyle w:val="afffff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</w:t>
            </w:r>
            <w:r w:rsidR="0072293E">
              <w:rPr>
                <w:rFonts w:ascii="Times New Roman" w:hAnsi="Times New Roman" w:cs="Times New Roman"/>
                <w:color w:val="auto"/>
                <w:lang w:val="uk-UA"/>
              </w:rPr>
              <w:t>2</w:t>
            </w:r>
          </w:p>
        </w:tc>
      </w:tr>
      <w:tr w:rsidR="00B449AE" w:rsidRPr="0072437B" w:rsidTr="003715DF">
        <w:trPr>
          <w:trHeight w:val="60"/>
        </w:trPr>
        <w:tc>
          <w:tcPr>
            <w:tcW w:w="2351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</w:tcPr>
          <w:p w:rsidR="00B449AE" w:rsidRPr="0072437B" w:rsidRDefault="00B449AE" w:rsidP="00311AFA">
            <w:pPr>
              <w:pStyle w:val="afffff2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37B">
              <w:rPr>
                <w:rFonts w:ascii="Times New Roman" w:hAnsi="Times New Roman" w:cs="Times New Roman"/>
                <w:sz w:val="24"/>
                <w:szCs w:val="24"/>
              </w:rPr>
              <w:t>практичних психологів</w:t>
            </w: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</w:tcPr>
          <w:p w:rsidR="00B449AE" w:rsidRPr="0072437B" w:rsidRDefault="0045466D" w:rsidP="003715DF">
            <w:pPr>
              <w:pStyle w:val="afffff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</w:t>
            </w:r>
          </w:p>
        </w:tc>
      </w:tr>
      <w:tr w:rsidR="00B449AE" w:rsidRPr="0072437B" w:rsidTr="003715DF">
        <w:trPr>
          <w:trHeight w:val="60"/>
        </w:trPr>
        <w:tc>
          <w:tcPr>
            <w:tcW w:w="2351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</w:tcPr>
          <w:p w:rsidR="00B449AE" w:rsidRPr="0072437B" w:rsidRDefault="00B449AE" w:rsidP="00311AFA">
            <w:pPr>
              <w:pStyle w:val="afffff2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37B">
              <w:rPr>
                <w:rFonts w:ascii="Times New Roman" w:hAnsi="Times New Roman" w:cs="Times New Roman"/>
                <w:sz w:val="24"/>
                <w:szCs w:val="24"/>
              </w:rPr>
              <w:t>педагогів-організаторів</w:t>
            </w: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</w:tcPr>
          <w:p w:rsidR="00B449AE" w:rsidRPr="0072437B" w:rsidRDefault="00B449AE" w:rsidP="003715DF">
            <w:pPr>
              <w:pStyle w:val="afffff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437B">
              <w:rPr>
                <w:rFonts w:ascii="Times New Roman" w:hAnsi="Times New Roman" w:cs="Times New Roman"/>
                <w:color w:val="auto"/>
                <w:lang w:val="uk-UA"/>
              </w:rPr>
              <w:t>1</w:t>
            </w:r>
          </w:p>
        </w:tc>
      </w:tr>
      <w:tr w:rsidR="00B449AE" w:rsidRPr="0072437B" w:rsidTr="003715DF">
        <w:trPr>
          <w:trHeight w:val="60"/>
        </w:trPr>
        <w:tc>
          <w:tcPr>
            <w:tcW w:w="2351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</w:tcPr>
          <w:p w:rsidR="00B449AE" w:rsidRPr="0072437B" w:rsidRDefault="00B449AE" w:rsidP="00311AFA">
            <w:pPr>
              <w:pStyle w:val="afffff2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37B">
              <w:rPr>
                <w:rFonts w:ascii="Times New Roman" w:hAnsi="Times New Roman" w:cs="Times New Roman"/>
                <w:sz w:val="24"/>
                <w:szCs w:val="24"/>
              </w:rPr>
              <w:t>керівників гуртків</w:t>
            </w: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</w:tcPr>
          <w:p w:rsidR="00B449AE" w:rsidRPr="0072437B" w:rsidRDefault="004458D4" w:rsidP="003715DF">
            <w:pPr>
              <w:pStyle w:val="afffff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0,5</w:t>
            </w:r>
          </w:p>
        </w:tc>
      </w:tr>
      <w:tr w:rsidR="00B449AE" w:rsidRPr="0072437B" w:rsidTr="003715DF">
        <w:trPr>
          <w:trHeight w:val="60"/>
        </w:trPr>
        <w:tc>
          <w:tcPr>
            <w:tcW w:w="2351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</w:tcPr>
          <w:p w:rsidR="00B449AE" w:rsidRPr="0072437B" w:rsidRDefault="00663965" w:rsidP="003715DF">
            <w:pPr>
              <w:pStyle w:val="afffff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Усього обслуговуючо</w:t>
            </w:r>
            <w:r w:rsidR="00B449AE" w:rsidRPr="0072437B">
              <w:rPr>
                <w:rFonts w:ascii="Times New Roman" w:hAnsi="Times New Roman" w:cs="Times New Roman"/>
                <w:sz w:val="24"/>
                <w:szCs w:val="24"/>
              </w:rPr>
              <w:t>го персоналу</w:t>
            </w: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</w:tcPr>
          <w:p w:rsidR="00B449AE" w:rsidRPr="0072437B" w:rsidRDefault="00663965" w:rsidP="003715DF">
            <w:pPr>
              <w:pStyle w:val="afffff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10</w:t>
            </w:r>
          </w:p>
        </w:tc>
      </w:tr>
      <w:tr w:rsidR="00B449AE" w:rsidRPr="0072437B" w:rsidTr="003715DF">
        <w:trPr>
          <w:trHeight w:val="60"/>
        </w:trPr>
        <w:tc>
          <w:tcPr>
            <w:tcW w:w="2351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</w:tcPr>
          <w:p w:rsidR="00B449AE" w:rsidRPr="0072437B" w:rsidRDefault="00B449AE" w:rsidP="003715DF">
            <w:pPr>
              <w:pStyle w:val="afffff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37B">
              <w:rPr>
                <w:rFonts w:ascii="Times New Roman" w:hAnsi="Times New Roman" w:cs="Times New Roman"/>
                <w:sz w:val="24"/>
                <w:szCs w:val="24"/>
              </w:rPr>
              <w:t>Усього працівників</w:t>
            </w: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</w:tcPr>
          <w:p w:rsidR="00B449AE" w:rsidRPr="0072437B" w:rsidRDefault="00B75FAD" w:rsidP="003715DF">
            <w:pPr>
              <w:pStyle w:val="afffff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25</w:t>
            </w:r>
          </w:p>
        </w:tc>
      </w:tr>
      <w:tr w:rsidR="00B449AE" w:rsidRPr="0072437B" w:rsidTr="003715DF">
        <w:trPr>
          <w:trHeight w:val="242"/>
        </w:trPr>
        <w:tc>
          <w:tcPr>
            <w:tcW w:w="2351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</w:tcPr>
          <w:p w:rsidR="00B449AE" w:rsidRPr="0072437B" w:rsidRDefault="00B449AE" w:rsidP="003715DF">
            <w:pPr>
              <w:pStyle w:val="afffff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37B">
              <w:rPr>
                <w:rFonts w:ascii="Times New Roman" w:hAnsi="Times New Roman" w:cs="Times New Roman"/>
                <w:sz w:val="24"/>
                <w:szCs w:val="24"/>
              </w:rPr>
              <w:t>З них працює за сумісництвом</w:t>
            </w: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</w:tcPr>
          <w:p w:rsidR="00B449AE" w:rsidRPr="0072437B" w:rsidRDefault="0045466D" w:rsidP="003715DF">
            <w:pPr>
              <w:pStyle w:val="afffff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</w:tr>
    </w:tbl>
    <w:p w:rsidR="00B449AE" w:rsidRPr="0072437B" w:rsidRDefault="00B449AE" w:rsidP="00B449AE">
      <w:pPr>
        <w:pStyle w:val="affff2"/>
        <w:spacing w:after="0" w:line="240" w:lineRule="auto"/>
        <w:ind w:left="0" w:firstLine="72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449AE" w:rsidRPr="0006552D" w:rsidRDefault="00B449AE" w:rsidP="0006552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449AE" w:rsidRPr="0072437B" w:rsidRDefault="00B449AE" w:rsidP="00B449AE">
      <w:pPr>
        <w:pStyle w:val="affff2"/>
        <w:spacing w:after="0" w:line="240" w:lineRule="auto"/>
        <w:ind w:left="0" w:firstLine="720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655"/>
        <w:gridCol w:w="1157"/>
        <w:gridCol w:w="1157"/>
        <w:gridCol w:w="1156"/>
        <w:gridCol w:w="1156"/>
        <w:gridCol w:w="1156"/>
        <w:gridCol w:w="1156"/>
        <w:gridCol w:w="1158"/>
      </w:tblGrid>
      <w:tr w:rsidR="00B449AE" w:rsidRPr="0072437B" w:rsidTr="003715DF">
        <w:trPr>
          <w:trHeight w:val="245"/>
        </w:trPr>
        <w:tc>
          <w:tcPr>
            <w:tcW w:w="848" w:type="pct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49AE" w:rsidRPr="0072437B" w:rsidRDefault="00B449AE" w:rsidP="003715DF">
            <w:pPr>
              <w:pStyle w:val="afffff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5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49AE" w:rsidRPr="0072437B" w:rsidRDefault="00B449AE" w:rsidP="003715DF">
            <w:pPr>
              <w:pStyle w:val="afffff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37B">
              <w:rPr>
                <w:rFonts w:ascii="Times New Roman" w:hAnsi="Times New Roman" w:cs="Times New Roman"/>
                <w:sz w:val="24"/>
                <w:szCs w:val="24"/>
              </w:rPr>
              <w:t>Педагогічний стаж працівників</w:t>
            </w:r>
          </w:p>
        </w:tc>
      </w:tr>
      <w:tr w:rsidR="00B449AE" w:rsidRPr="0072437B" w:rsidTr="003715DF">
        <w:trPr>
          <w:trHeight w:val="435"/>
        </w:trPr>
        <w:tc>
          <w:tcPr>
            <w:tcW w:w="848" w:type="pct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449AE" w:rsidRPr="0072437B" w:rsidRDefault="00B449AE" w:rsidP="003715DF">
            <w:pPr>
              <w:pStyle w:val="afffff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49AE" w:rsidRPr="0072437B" w:rsidRDefault="00B449AE" w:rsidP="003715DF">
            <w:pPr>
              <w:pStyle w:val="afffff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37B">
              <w:rPr>
                <w:rFonts w:ascii="Times New Roman" w:hAnsi="Times New Roman" w:cs="Times New Roman"/>
                <w:sz w:val="24"/>
                <w:szCs w:val="24"/>
              </w:rPr>
              <w:t>до 3 років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49AE" w:rsidRPr="0072437B" w:rsidRDefault="00B449AE" w:rsidP="003715DF">
            <w:pPr>
              <w:pStyle w:val="afffff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37B">
              <w:rPr>
                <w:rFonts w:ascii="Times New Roman" w:hAnsi="Times New Roman" w:cs="Times New Roman"/>
                <w:sz w:val="24"/>
                <w:szCs w:val="24"/>
              </w:rPr>
              <w:t>понад 3 роки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49AE" w:rsidRPr="0072437B" w:rsidRDefault="00B449AE" w:rsidP="003715DF">
            <w:pPr>
              <w:pStyle w:val="afffff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37B">
              <w:rPr>
                <w:rFonts w:ascii="Times New Roman" w:hAnsi="Times New Roman" w:cs="Times New Roman"/>
                <w:sz w:val="24"/>
                <w:szCs w:val="24"/>
              </w:rPr>
              <w:t>понад 10 років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49AE" w:rsidRPr="0072437B" w:rsidRDefault="00B449AE" w:rsidP="003715DF">
            <w:pPr>
              <w:pStyle w:val="afffff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37B">
              <w:rPr>
                <w:rFonts w:ascii="Times New Roman" w:hAnsi="Times New Roman" w:cs="Times New Roman"/>
                <w:sz w:val="24"/>
                <w:szCs w:val="24"/>
              </w:rPr>
              <w:t>понад 20 років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49AE" w:rsidRPr="0072437B" w:rsidRDefault="00B449AE" w:rsidP="003715DF">
            <w:pPr>
              <w:pStyle w:val="afffff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37B">
              <w:rPr>
                <w:rFonts w:ascii="Times New Roman" w:hAnsi="Times New Roman" w:cs="Times New Roman"/>
                <w:sz w:val="24"/>
                <w:szCs w:val="24"/>
              </w:rPr>
              <w:t>понад 30 років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49AE" w:rsidRPr="0072437B" w:rsidRDefault="00B449AE" w:rsidP="003715DF">
            <w:pPr>
              <w:pStyle w:val="afffff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37B">
              <w:rPr>
                <w:rFonts w:ascii="Times New Roman" w:hAnsi="Times New Roman" w:cs="Times New Roman"/>
                <w:sz w:val="24"/>
                <w:szCs w:val="24"/>
              </w:rPr>
              <w:t>понад 40 років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49AE" w:rsidRPr="0072437B" w:rsidRDefault="00B449AE" w:rsidP="003715DF">
            <w:pPr>
              <w:pStyle w:val="afffff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37B">
              <w:rPr>
                <w:rFonts w:ascii="Times New Roman" w:hAnsi="Times New Roman" w:cs="Times New Roman"/>
                <w:sz w:val="24"/>
                <w:szCs w:val="24"/>
              </w:rPr>
              <w:t>понад 50 років</w:t>
            </w:r>
          </w:p>
        </w:tc>
      </w:tr>
      <w:tr w:rsidR="00B449AE" w:rsidRPr="0072437B" w:rsidTr="003715DF">
        <w:trPr>
          <w:trHeight w:val="245"/>
        </w:trPr>
        <w:tc>
          <w:tcPr>
            <w:tcW w:w="848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49AE" w:rsidRPr="0072437B" w:rsidRDefault="00B449AE" w:rsidP="003715DF">
            <w:pPr>
              <w:pStyle w:val="afffff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37B">
              <w:rPr>
                <w:rFonts w:ascii="Times New Roman" w:hAnsi="Times New Roman" w:cs="Times New Roman"/>
                <w:sz w:val="24"/>
                <w:szCs w:val="24"/>
              </w:rPr>
              <w:t>Кількість педагогічних працівників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49AE" w:rsidRPr="0072437B" w:rsidRDefault="00A423CA" w:rsidP="003715DF">
            <w:pPr>
              <w:pStyle w:val="afffff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49AE" w:rsidRPr="0072437B" w:rsidRDefault="0072293E" w:rsidP="003715DF">
            <w:pPr>
              <w:pStyle w:val="afffff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6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49AE" w:rsidRPr="0072437B" w:rsidRDefault="00A423CA" w:rsidP="003715DF">
            <w:pPr>
              <w:pStyle w:val="afffff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49AE" w:rsidRPr="0072437B" w:rsidRDefault="0006552D" w:rsidP="003715DF">
            <w:pPr>
              <w:pStyle w:val="afffff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49AE" w:rsidRPr="0072437B" w:rsidRDefault="004458D4" w:rsidP="003715DF">
            <w:pPr>
              <w:pStyle w:val="afffff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49AE" w:rsidRPr="0072437B" w:rsidRDefault="00A423CA" w:rsidP="003715DF">
            <w:pPr>
              <w:pStyle w:val="afffff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49AE" w:rsidRPr="0072437B" w:rsidRDefault="00B449AE" w:rsidP="003715DF">
            <w:pPr>
              <w:pStyle w:val="afffff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:rsidR="00B449AE" w:rsidRPr="0072437B" w:rsidRDefault="00B449AE" w:rsidP="00B449AE">
      <w:pPr>
        <w:pStyle w:val="afffff3"/>
        <w:tabs>
          <w:tab w:val="left" w:pos="88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49AE" w:rsidRPr="0072437B" w:rsidRDefault="00B449AE" w:rsidP="00B449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2437B">
        <w:rPr>
          <w:rFonts w:ascii="Times New Roman" w:hAnsi="Times New Roman"/>
          <w:sz w:val="24"/>
          <w:szCs w:val="24"/>
        </w:rPr>
        <w:t>Педагоги мають можливість удосконалювати свою фахову майстерність на курсах підвищення кваліфікації й успішно проходити атестацію.</w:t>
      </w:r>
    </w:p>
    <w:p w:rsidR="00817041" w:rsidRDefault="00817041" w:rsidP="0006552D">
      <w:pPr>
        <w:pStyle w:val="affffd"/>
        <w:ind w:firstLine="720"/>
        <w:jc w:val="center"/>
        <w:rPr>
          <w:b/>
          <w:sz w:val="36"/>
        </w:rPr>
      </w:pPr>
    </w:p>
    <w:p w:rsidR="00B449AE" w:rsidRDefault="00B449AE" w:rsidP="00B449AE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449AE" w:rsidRPr="00704614" w:rsidRDefault="00B449AE" w:rsidP="00B449AE">
      <w:pPr>
        <w:spacing w:after="0" w:line="240" w:lineRule="auto"/>
        <w:ind w:firstLine="360"/>
        <w:jc w:val="center"/>
        <w:rPr>
          <w:rFonts w:ascii="Times New Roman" w:eastAsia="Times New Roman" w:hAnsi="Times New Roman"/>
          <w:sz w:val="24"/>
          <w:szCs w:val="24"/>
        </w:rPr>
      </w:pPr>
      <w:r w:rsidRPr="00704614">
        <w:rPr>
          <w:rFonts w:ascii="Times New Roman" w:eastAsia="Times New Roman" w:hAnsi="Times New Roman"/>
          <w:b/>
          <w:sz w:val="24"/>
          <w:szCs w:val="24"/>
        </w:rPr>
        <w:t>Впровадження мовного законодавства</w:t>
      </w:r>
    </w:p>
    <w:p w:rsidR="00B449AE" w:rsidRPr="00704614" w:rsidRDefault="00A5153B" w:rsidP="00B449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 202</w:t>
      </w:r>
      <w:r w:rsidRPr="00A5153B">
        <w:rPr>
          <w:rFonts w:ascii="Times New Roman" w:eastAsia="Times New Roman" w:hAnsi="Times New Roman"/>
          <w:sz w:val="24"/>
          <w:szCs w:val="24"/>
          <w:lang w:val="ru-RU"/>
        </w:rPr>
        <w:t>4</w:t>
      </w:r>
      <w:r w:rsidR="00B449AE" w:rsidRPr="00704614">
        <w:rPr>
          <w:rFonts w:ascii="Times New Roman" w:eastAsia="Times New Roman" w:hAnsi="Times New Roman"/>
          <w:sz w:val="24"/>
          <w:szCs w:val="24"/>
        </w:rPr>
        <w:t>/20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A5153B">
        <w:rPr>
          <w:rFonts w:ascii="Times New Roman" w:eastAsia="Times New Roman" w:hAnsi="Times New Roman"/>
          <w:sz w:val="24"/>
          <w:szCs w:val="24"/>
          <w:lang w:val="ru-RU"/>
        </w:rPr>
        <w:t>5</w:t>
      </w:r>
      <w:r w:rsidR="00B449AE" w:rsidRPr="00704614">
        <w:rPr>
          <w:rFonts w:ascii="Times New Roman" w:eastAsia="Times New Roman" w:hAnsi="Times New Roman"/>
          <w:sz w:val="24"/>
          <w:szCs w:val="24"/>
        </w:rPr>
        <w:t xml:space="preserve"> навчальному році в закладі освіти реалізовувалися практичні заходи щодо впровадження мовного законодавства, закріплення статусу української мови як державної.  В</w:t>
      </w:r>
      <w:r w:rsidR="00B449AE" w:rsidRPr="00704614">
        <w:rPr>
          <w:rFonts w:ascii="Times New Roman" w:eastAsia="Times New Roman" w:hAnsi="Times New Roman"/>
          <w:spacing w:val="4"/>
          <w:sz w:val="24"/>
          <w:szCs w:val="24"/>
        </w:rPr>
        <w:t>ідповідно до вимог статт</w:t>
      </w:r>
      <w:r w:rsidR="00B75FAD">
        <w:rPr>
          <w:rFonts w:ascii="Times New Roman" w:eastAsia="Times New Roman" w:hAnsi="Times New Roman"/>
          <w:spacing w:val="4"/>
          <w:sz w:val="24"/>
          <w:szCs w:val="24"/>
        </w:rPr>
        <w:t xml:space="preserve">і 10 Конституції України у </w:t>
      </w:r>
      <w:r w:rsidR="00B75FAD">
        <w:rPr>
          <w:rFonts w:ascii="Times New Roman" w:eastAsia="Times New Roman" w:hAnsi="Times New Roman"/>
          <w:sz w:val="24"/>
          <w:szCs w:val="24"/>
        </w:rPr>
        <w:t>гімназії</w:t>
      </w:r>
      <w:r w:rsidR="00B449AE" w:rsidRPr="00704614">
        <w:rPr>
          <w:rFonts w:ascii="Times New Roman" w:eastAsia="Times New Roman" w:hAnsi="Times New Roman"/>
          <w:spacing w:val="4"/>
          <w:sz w:val="24"/>
          <w:szCs w:val="24"/>
        </w:rPr>
        <w:t xml:space="preserve"> систематично проводилася робота щодо забезпечення державної політики всіх рівнів та дотримання чинного законодавства.  </w:t>
      </w:r>
      <w:r w:rsidR="00B449AE" w:rsidRPr="00704614">
        <w:rPr>
          <w:rFonts w:ascii="Times New Roman" w:eastAsia="Times New Roman" w:hAnsi="Times New Roman"/>
          <w:sz w:val="24"/>
          <w:szCs w:val="24"/>
        </w:rPr>
        <w:t xml:space="preserve">Освітній процес здійснювався державною мовою. </w:t>
      </w:r>
    </w:p>
    <w:p w:rsidR="00B449AE" w:rsidRPr="00704614" w:rsidRDefault="00B449AE" w:rsidP="00B449A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704614">
        <w:rPr>
          <w:rFonts w:ascii="Times New Roman" w:eastAsia="Times New Roman" w:hAnsi="Times New Roman"/>
          <w:iCs/>
          <w:sz w:val="24"/>
          <w:szCs w:val="24"/>
        </w:rPr>
        <w:t xml:space="preserve">Основними </w:t>
      </w:r>
      <w:r w:rsidRPr="00704614">
        <w:rPr>
          <w:rFonts w:ascii="Times New Roman" w:eastAsia="Times New Roman" w:hAnsi="Times New Roman"/>
          <w:iCs/>
          <w:spacing w:val="4"/>
          <w:sz w:val="24"/>
          <w:szCs w:val="24"/>
        </w:rPr>
        <w:t>найважливішими</w:t>
      </w:r>
      <w:r w:rsidRPr="00704614">
        <w:rPr>
          <w:rFonts w:ascii="Times New Roman" w:eastAsia="Times New Roman" w:hAnsi="Times New Roman"/>
          <w:iCs/>
          <w:sz w:val="24"/>
          <w:szCs w:val="24"/>
        </w:rPr>
        <w:t xml:space="preserve"> напрямки діяльності педагогічного колективу закладу освіти були:</w:t>
      </w:r>
    </w:p>
    <w:p w:rsidR="00B449AE" w:rsidRPr="00704614" w:rsidRDefault="00B449AE" w:rsidP="00311AFA">
      <w:pPr>
        <w:numPr>
          <w:ilvl w:val="0"/>
          <w:numId w:val="5"/>
        </w:numPr>
        <w:tabs>
          <w:tab w:val="clear" w:pos="360"/>
          <w:tab w:val="num" w:pos="0"/>
          <w:tab w:val="left" w:pos="142"/>
          <w:tab w:val="num" w:pos="426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704614">
        <w:rPr>
          <w:rFonts w:ascii="Times New Roman" w:eastAsia="Times New Roman" w:hAnsi="Times New Roman"/>
          <w:spacing w:val="4"/>
          <w:sz w:val="24"/>
          <w:szCs w:val="24"/>
        </w:rPr>
        <w:t>створення національної системи виховання та освіти, орієнтованої на духовно вільну, творчу, гармонійно розвинену особистість національно свідомих громадян;</w:t>
      </w:r>
    </w:p>
    <w:p w:rsidR="00B449AE" w:rsidRPr="00704614" w:rsidRDefault="00B449AE" w:rsidP="00311AFA">
      <w:pPr>
        <w:numPr>
          <w:ilvl w:val="0"/>
          <w:numId w:val="5"/>
        </w:numPr>
        <w:tabs>
          <w:tab w:val="clear" w:pos="360"/>
          <w:tab w:val="num" w:pos="0"/>
          <w:tab w:val="left" w:pos="142"/>
          <w:tab w:val="num" w:pos="426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704614">
        <w:rPr>
          <w:rFonts w:ascii="Times New Roman" w:eastAsia="Times New Roman" w:hAnsi="Times New Roman"/>
          <w:sz w:val="24"/>
          <w:szCs w:val="24"/>
        </w:rPr>
        <w:t>забезпечення умов для постійного перебування школярів під впливом духовної культури українського  народу з метою розкриття та розвитку їх природних здібностей;</w:t>
      </w:r>
    </w:p>
    <w:p w:rsidR="00B449AE" w:rsidRPr="00704614" w:rsidRDefault="00B449AE" w:rsidP="00311AFA">
      <w:pPr>
        <w:numPr>
          <w:ilvl w:val="0"/>
          <w:numId w:val="5"/>
        </w:numPr>
        <w:tabs>
          <w:tab w:val="clear" w:pos="360"/>
          <w:tab w:val="num" w:pos="0"/>
          <w:tab w:val="left" w:pos="142"/>
          <w:tab w:val="num" w:pos="426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704614">
        <w:rPr>
          <w:rFonts w:ascii="Times New Roman" w:eastAsia="Times New Roman" w:hAnsi="Times New Roman"/>
          <w:sz w:val="24"/>
          <w:szCs w:val="24"/>
        </w:rPr>
        <w:t>залучення дітей раннього віку до культури та історії свого народу;</w:t>
      </w:r>
    </w:p>
    <w:p w:rsidR="00B449AE" w:rsidRPr="00704614" w:rsidRDefault="00B449AE" w:rsidP="00311AFA">
      <w:pPr>
        <w:numPr>
          <w:ilvl w:val="0"/>
          <w:numId w:val="5"/>
        </w:numPr>
        <w:tabs>
          <w:tab w:val="clear" w:pos="360"/>
          <w:tab w:val="num" w:pos="0"/>
          <w:tab w:val="left" w:pos="142"/>
          <w:tab w:val="num" w:pos="426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704614">
        <w:rPr>
          <w:rFonts w:ascii="Times New Roman" w:eastAsia="Times New Roman" w:hAnsi="Times New Roman"/>
          <w:sz w:val="24"/>
          <w:szCs w:val="24"/>
        </w:rPr>
        <w:t>створення умов для перебування учнів під безпосереднім формуючим впливом україномовного середовища;</w:t>
      </w:r>
    </w:p>
    <w:p w:rsidR="00B449AE" w:rsidRPr="00704614" w:rsidRDefault="00B449AE" w:rsidP="00311AFA">
      <w:pPr>
        <w:numPr>
          <w:ilvl w:val="0"/>
          <w:numId w:val="5"/>
        </w:numPr>
        <w:tabs>
          <w:tab w:val="clear" w:pos="360"/>
          <w:tab w:val="num" w:pos="0"/>
          <w:tab w:val="left" w:pos="142"/>
          <w:tab w:val="num" w:pos="426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704614">
        <w:rPr>
          <w:rFonts w:ascii="Times New Roman" w:eastAsia="Times New Roman" w:hAnsi="Times New Roman"/>
          <w:sz w:val="24"/>
          <w:szCs w:val="24"/>
        </w:rPr>
        <w:t>здійснення естетичного та емоційного розвитку дітей засобами народного мистецтва та різноманітних видів усної народної творчості.</w:t>
      </w:r>
    </w:p>
    <w:p w:rsidR="00B449AE" w:rsidRPr="00704614" w:rsidRDefault="00B449AE" w:rsidP="00311AFA">
      <w:pPr>
        <w:numPr>
          <w:ilvl w:val="0"/>
          <w:numId w:val="6"/>
        </w:numPr>
        <w:tabs>
          <w:tab w:val="clear" w:pos="360"/>
          <w:tab w:val="num" w:pos="0"/>
          <w:tab w:val="num" w:pos="426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704614">
        <w:rPr>
          <w:rFonts w:ascii="Times New Roman" w:eastAsia="Times New Roman" w:hAnsi="Times New Roman"/>
          <w:sz w:val="24"/>
          <w:szCs w:val="24"/>
        </w:rPr>
        <w:t xml:space="preserve">заклад освіти проводить набір дітей в 1-й клас лише з українською мовою навчання;   </w:t>
      </w:r>
    </w:p>
    <w:p w:rsidR="00B449AE" w:rsidRPr="00704614" w:rsidRDefault="00B449AE" w:rsidP="00311AFA">
      <w:pPr>
        <w:numPr>
          <w:ilvl w:val="0"/>
          <w:numId w:val="6"/>
        </w:numPr>
        <w:tabs>
          <w:tab w:val="clear" w:pos="360"/>
          <w:tab w:val="num" w:pos="0"/>
          <w:tab w:val="num" w:pos="426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гімназія</w:t>
      </w:r>
      <w:r w:rsidRPr="00704614">
        <w:rPr>
          <w:rFonts w:ascii="Times New Roman" w:eastAsia="Times New Roman" w:hAnsi="Times New Roman"/>
          <w:sz w:val="24"/>
          <w:szCs w:val="24"/>
        </w:rPr>
        <w:t xml:space="preserve"> працює за робочим навчальним планом з українською мовою навчання  з вивченням </w:t>
      </w:r>
      <w:r w:rsidR="00663965">
        <w:rPr>
          <w:rFonts w:ascii="Times New Roman" w:eastAsia="Times New Roman" w:hAnsi="Times New Roman"/>
          <w:sz w:val="24"/>
          <w:szCs w:val="24"/>
        </w:rPr>
        <w:t>однієї іноземної</w:t>
      </w:r>
      <w:r>
        <w:rPr>
          <w:rFonts w:ascii="Times New Roman" w:eastAsia="Times New Roman" w:hAnsi="Times New Roman"/>
          <w:sz w:val="24"/>
          <w:szCs w:val="24"/>
        </w:rPr>
        <w:t xml:space="preserve"> мов</w:t>
      </w:r>
      <w:r w:rsidR="00663965">
        <w:rPr>
          <w:rFonts w:ascii="Times New Roman" w:eastAsia="Times New Roman" w:hAnsi="Times New Roman"/>
          <w:sz w:val="24"/>
          <w:szCs w:val="24"/>
        </w:rPr>
        <w:t>и (англійська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704614">
        <w:rPr>
          <w:rFonts w:ascii="Times New Roman" w:eastAsia="Times New Roman" w:hAnsi="Times New Roman"/>
          <w:sz w:val="24"/>
          <w:szCs w:val="24"/>
        </w:rPr>
        <w:t xml:space="preserve">;                            </w:t>
      </w:r>
    </w:p>
    <w:p w:rsidR="00B449AE" w:rsidRPr="00704614" w:rsidRDefault="00B449AE" w:rsidP="00311AFA">
      <w:pPr>
        <w:numPr>
          <w:ilvl w:val="0"/>
          <w:numId w:val="7"/>
        </w:numPr>
        <w:tabs>
          <w:tab w:val="num" w:pos="0"/>
        </w:tabs>
        <w:spacing w:after="0" w:line="240" w:lineRule="auto"/>
        <w:ind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704614">
        <w:rPr>
          <w:rFonts w:ascii="Times New Roman" w:eastAsia="Times New Roman" w:hAnsi="Times New Roman"/>
          <w:sz w:val="24"/>
          <w:szCs w:val="24"/>
        </w:rPr>
        <w:t>державною мовою викладаються всі навчальні дисципліни інваріантної та варіативної складової  навчального плану закладу освіти;</w:t>
      </w:r>
    </w:p>
    <w:p w:rsidR="00B449AE" w:rsidRPr="00704614" w:rsidRDefault="00B449AE" w:rsidP="00311AFA">
      <w:pPr>
        <w:numPr>
          <w:ilvl w:val="0"/>
          <w:numId w:val="7"/>
        </w:numPr>
        <w:tabs>
          <w:tab w:val="num" w:pos="0"/>
        </w:tabs>
        <w:spacing w:after="0" w:line="240" w:lineRule="auto"/>
        <w:ind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704614">
        <w:rPr>
          <w:rFonts w:ascii="Times New Roman" w:eastAsia="Times New Roman" w:hAnsi="Times New Roman"/>
          <w:sz w:val="24"/>
          <w:szCs w:val="24"/>
        </w:rPr>
        <w:lastRenderedPageBreak/>
        <w:t>учнів, що не в</w:t>
      </w:r>
      <w:r w:rsidR="00B75FAD">
        <w:rPr>
          <w:rFonts w:ascii="Times New Roman" w:eastAsia="Times New Roman" w:hAnsi="Times New Roman"/>
          <w:sz w:val="24"/>
          <w:szCs w:val="24"/>
        </w:rPr>
        <w:t>ивчають українську мову, в гімназії</w:t>
      </w:r>
      <w:r w:rsidRPr="00704614">
        <w:rPr>
          <w:rFonts w:ascii="Times New Roman" w:eastAsia="Times New Roman" w:hAnsi="Times New Roman"/>
          <w:sz w:val="24"/>
          <w:szCs w:val="24"/>
        </w:rPr>
        <w:t xml:space="preserve"> немає;</w:t>
      </w:r>
    </w:p>
    <w:p w:rsidR="00B449AE" w:rsidRPr="00704614" w:rsidRDefault="00B449AE" w:rsidP="00311AFA">
      <w:pPr>
        <w:numPr>
          <w:ilvl w:val="0"/>
          <w:numId w:val="7"/>
        </w:numPr>
        <w:tabs>
          <w:tab w:val="num" w:pos="0"/>
        </w:tabs>
        <w:spacing w:after="0" w:line="240" w:lineRule="auto"/>
        <w:ind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704614">
        <w:rPr>
          <w:rFonts w:ascii="Times New Roman" w:eastAsia="Times New Roman" w:hAnsi="Times New Roman"/>
          <w:sz w:val="24"/>
          <w:szCs w:val="24"/>
        </w:rPr>
        <w:t>всі чле</w:t>
      </w:r>
      <w:r w:rsidR="00B75FAD">
        <w:rPr>
          <w:rFonts w:ascii="Times New Roman" w:eastAsia="Times New Roman" w:hAnsi="Times New Roman"/>
          <w:sz w:val="24"/>
          <w:szCs w:val="24"/>
        </w:rPr>
        <w:t>ни педагогічного колективу гімназії</w:t>
      </w:r>
      <w:r w:rsidRPr="00704614">
        <w:rPr>
          <w:rFonts w:ascii="Times New Roman" w:eastAsia="Times New Roman" w:hAnsi="Times New Roman"/>
          <w:sz w:val="24"/>
          <w:szCs w:val="24"/>
        </w:rPr>
        <w:t xml:space="preserve"> володіють державною мовою на належному рівні  та постійно працюють над підвищенням культури українського мовлення, через систему самоосвітньої роботи;</w:t>
      </w:r>
    </w:p>
    <w:p w:rsidR="00B449AE" w:rsidRPr="00704614" w:rsidRDefault="00B449AE" w:rsidP="00311AFA">
      <w:pPr>
        <w:numPr>
          <w:ilvl w:val="0"/>
          <w:numId w:val="7"/>
        </w:numPr>
        <w:tabs>
          <w:tab w:val="num" w:pos="0"/>
        </w:tabs>
        <w:spacing w:after="0" w:line="240" w:lineRule="auto"/>
        <w:ind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704614">
        <w:rPr>
          <w:rFonts w:ascii="Times New Roman" w:eastAsia="Times New Roman" w:hAnsi="Times New Roman"/>
          <w:sz w:val="24"/>
          <w:szCs w:val="24"/>
        </w:rPr>
        <w:t>діловодство та ведення шкільної документації, взаємовідносини з державними, громадськими організаціями ведеться виключно державною мовою;</w:t>
      </w:r>
    </w:p>
    <w:p w:rsidR="00B449AE" w:rsidRPr="00704614" w:rsidRDefault="00B449AE" w:rsidP="00311AFA">
      <w:pPr>
        <w:numPr>
          <w:ilvl w:val="0"/>
          <w:numId w:val="7"/>
        </w:numPr>
        <w:tabs>
          <w:tab w:val="num" w:pos="0"/>
        </w:tabs>
        <w:spacing w:after="0" w:line="240" w:lineRule="auto"/>
        <w:ind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704614">
        <w:rPr>
          <w:rFonts w:ascii="Times New Roman" w:eastAsia="Times New Roman" w:hAnsi="Times New Roman"/>
          <w:sz w:val="24"/>
          <w:szCs w:val="24"/>
        </w:rPr>
        <w:t>державною мовою проводяться засідання педагогічної ради, ради закладу, виробничі наради, збори колективу, семінари, педагогічні читання;</w:t>
      </w:r>
    </w:p>
    <w:p w:rsidR="00B449AE" w:rsidRPr="00704614" w:rsidRDefault="00B449AE" w:rsidP="00311AFA">
      <w:pPr>
        <w:numPr>
          <w:ilvl w:val="0"/>
          <w:numId w:val="7"/>
        </w:numPr>
        <w:tabs>
          <w:tab w:val="num" w:pos="0"/>
        </w:tabs>
        <w:spacing w:after="0" w:line="240" w:lineRule="auto"/>
        <w:ind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704614">
        <w:rPr>
          <w:rFonts w:ascii="Times New Roman" w:eastAsia="Times New Roman" w:hAnsi="Times New Roman"/>
          <w:sz w:val="24"/>
          <w:szCs w:val="24"/>
        </w:rPr>
        <w:t>тексти оголошень і повідомлень, плакатів, афіш, реклами виконуються українською мовою;</w:t>
      </w:r>
    </w:p>
    <w:p w:rsidR="00B449AE" w:rsidRPr="00704614" w:rsidRDefault="00B449AE" w:rsidP="00311AFA">
      <w:pPr>
        <w:numPr>
          <w:ilvl w:val="0"/>
          <w:numId w:val="7"/>
        </w:numPr>
        <w:tabs>
          <w:tab w:val="num" w:pos="0"/>
        </w:tabs>
        <w:spacing w:after="0" w:line="240" w:lineRule="auto"/>
        <w:ind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704614">
        <w:rPr>
          <w:rFonts w:ascii="Times New Roman" w:eastAsia="Times New Roman" w:hAnsi="Times New Roman"/>
          <w:sz w:val="24"/>
          <w:szCs w:val="24"/>
        </w:rPr>
        <w:t>інтер’єр та оформлення шкільного приміщення, навчальних кабінетів здійснюється державною мовою;</w:t>
      </w:r>
    </w:p>
    <w:p w:rsidR="00B449AE" w:rsidRPr="00704614" w:rsidRDefault="00B449AE" w:rsidP="00311AFA">
      <w:pPr>
        <w:numPr>
          <w:ilvl w:val="0"/>
          <w:numId w:val="7"/>
        </w:numPr>
        <w:tabs>
          <w:tab w:val="num" w:pos="0"/>
        </w:tabs>
        <w:spacing w:after="0" w:line="240" w:lineRule="auto"/>
        <w:ind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704614">
        <w:rPr>
          <w:rFonts w:ascii="Times New Roman" w:eastAsia="Times New Roman" w:hAnsi="Times New Roman"/>
          <w:sz w:val="24"/>
          <w:szCs w:val="24"/>
        </w:rPr>
        <w:t>у всіх класних кімнатах представлено національну символіку, український колорит;</w:t>
      </w:r>
    </w:p>
    <w:p w:rsidR="00B449AE" w:rsidRPr="00704614" w:rsidRDefault="00B449AE" w:rsidP="00311AFA">
      <w:pPr>
        <w:numPr>
          <w:ilvl w:val="0"/>
          <w:numId w:val="8"/>
        </w:numPr>
        <w:shd w:val="clear" w:color="auto" w:fill="FFFFFF"/>
        <w:tabs>
          <w:tab w:val="num" w:pos="0"/>
          <w:tab w:val="left" w:pos="175"/>
          <w:tab w:val="num" w:pos="284"/>
          <w:tab w:val="num" w:pos="862"/>
        </w:tabs>
        <w:spacing w:after="0" w:line="240" w:lineRule="auto"/>
        <w:ind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704614">
        <w:rPr>
          <w:rFonts w:ascii="Times New Roman" w:eastAsia="Times New Roman" w:hAnsi="Times New Roman"/>
          <w:sz w:val="24"/>
          <w:szCs w:val="24"/>
        </w:rPr>
        <w:t>в шкільній бібліотеці оформлені тематичні полички та папки: “</w:t>
      </w:r>
      <w:r w:rsidR="00663965">
        <w:rPr>
          <w:rFonts w:ascii="Times New Roman" w:eastAsia="Times New Roman" w:hAnsi="Times New Roman"/>
          <w:sz w:val="24"/>
          <w:szCs w:val="24"/>
        </w:rPr>
        <w:t xml:space="preserve"> </w:t>
      </w:r>
      <w:r w:rsidRPr="00704614">
        <w:rPr>
          <w:rFonts w:ascii="Times New Roman" w:eastAsia="Times New Roman" w:hAnsi="Times New Roman"/>
          <w:sz w:val="24"/>
          <w:szCs w:val="24"/>
        </w:rPr>
        <w:t>Українська національна символіка</w:t>
      </w:r>
      <w:r w:rsidR="00663965">
        <w:rPr>
          <w:rFonts w:ascii="Times New Roman" w:eastAsia="Times New Roman" w:hAnsi="Times New Roman"/>
          <w:sz w:val="24"/>
          <w:szCs w:val="24"/>
        </w:rPr>
        <w:t xml:space="preserve"> </w:t>
      </w:r>
      <w:r w:rsidRPr="00704614">
        <w:rPr>
          <w:rFonts w:ascii="Times New Roman" w:eastAsia="Times New Roman" w:hAnsi="Times New Roman"/>
          <w:sz w:val="24"/>
          <w:szCs w:val="24"/>
        </w:rPr>
        <w:t>”, “</w:t>
      </w:r>
      <w:r w:rsidR="00663965">
        <w:rPr>
          <w:rFonts w:ascii="Times New Roman" w:eastAsia="Times New Roman" w:hAnsi="Times New Roman"/>
          <w:sz w:val="24"/>
          <w:szCs w:val="24"/>
        </w:rPr>
        <w:t xml:space="preserve"> </w:t>
      </w:r>
      <w:r w:rsidRPr="00704614">
        <w:rPr>
          <w:rFonts w:ascii="Times New Roman" w:eastAsia="Times New Roman" w:hAnsi="Times New Roman"/>
          <w:sz w:val="24"/>
          <w:szCs w:val="24"/>
        </w:rPr>
        <w:t>Мова – душа народу» ;</w:t>
      </w:r>
    </w:p>
    <w:p w:rsidR="00B449AE" w:rsidRPr="00704614" w:rsidRDefault="00B449AE" w:rsidP="00311AFA">
      <w:pPr>
        <w:numPr>
          <w:ilvl w:val="0"/>
          <w:numId w:val="8"/>
        </w:numPr>
        <w:tabs>
          <w:tab w:val="num" w:pos="0"/>
          <w:tab w:val="num" w:pos="284"/>
        </w:tabs>
        <w:spacing w:after="0" w:line="240" w:lineRule="auto"/>
        <w:ind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704614">
        <w:rPr>
          <w:rFonts w:ascii="Times New Roman" w:eastAsia="Times New Roman" w:hAnsi="Times New Roman"/>
          <w:sz w:val="24"/>
          <w:szCs w:val="24"/>
        </w:rPr>
        <w:t>постійно діють виставки до Дня народження українських письменників та поетів;</w:t>
      </w:r>
    </w:p>
    <w:p w:rsidR="00B449AE" w:rsidRPr="00704614" w:rsidRDefault="00B449AE" w:rsidP="00311AFA">
      <w:pPr>
        <w:numPr>
          <w:ilvl w:val="0"/>
          <w:numId w:val="8"/>
        </w:numPr>
        <w:tabs>
          <w:tab w:val="num" w:pos="0"/>
          <w:tab w:val="num" w:pos="284"/>
        </w:tabs>
        <w:spacing w:after="0" w:line="240" w:lineRule="auto"/>
        <w:ind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704614">
        <w:rPr>
          <w:rFonts w:ascii="Times New Roman" w:eastAsia="Times New Roman" w:hAnsi="Times New Roman"/>
          <w:sz w:val="24"/>
          <w:szCs w:val="24"/>
        </w:rPr>
        <w:t>з метою національної-патріотичного виховання, усвідомлення своєї етнічної спільноти, утвердження національної гідності, виховання любові до рідної землі, свого народу, проводяться різноманітні виховні заходи: конкурси ораторського мистецтва, українські ігри та козацькі забави тощо.</w:t>
      </w:r>
    </w:p>
    <w:p w:rsidR="00B449AE" w:rsidRPr="00704614" w:rsidRDefault="00B449AE" w:rsidP="00B449AE">
      <w:pPr>
        <w:tabs>
          <w:tab w:val="left" w:pos="48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04614">
        <w:rPr>
          <w:rFonts w:ascii="Times New Roman" w:eastAsia="Times New Roman" w:hAnsi="Times New Roman"/>
          <w:sz w:val="24"/>
          <w:szCs w:val="24"/>
        </w:rPr>
        <w:t>Таким чином, в школі проводилась спланована системна робота щодо впровадження мовного законодавства. В наступному навчальному році слід продовжити розпочату роботу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B449AE" w:rsidRPr="00704614" w:rsidRDefault="00B449AE" w:rsidP="00B449AE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04614">
        <w:rPr>
          <w:rFonts w:ascii="Times New Roman" w:eastAsia="Times New Roman" w:hAnsi="Times New Roman"/>
          <w:b/>
          <w:sz w:val="24"/>
          <w:szCs w:val="24"/>
        </w:rPr>
        <w:t>Впровадження ІКТ</w:t>
      </w:r>
    </w:p>
    <w:p w:rsidR="00B449AE" w:rsidRPr="00704614" w:rsidRDefault="00B449AE" w:rsidP="00B449A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0"/>
        </w:rPr>
      </w:pPr>
      <w:r w:rsidRPr="00704614">
        <w:rPr>
          <w:rFonts w:ascii="Times New Roman" w:eastAsia="Times New Roman" w:hAnsi="Times New Roman"/>
          <w:sz w:val="24"/>
          <w:szCs w:val="20"/>
        </w:rPr>
        <w:t>Відповідно до Закону України “Про Національну програму інформатизації”, Указів Президента України “Про невідкладні заходи щодо забезпечення функціонування та розвитку освіти в Україні”, “Про першочергові завдання щодо впровадження новітніх інформаційних технологій”, “Про додаткові заходи щодо підвищення якості освіти”,  Концепції розвитку дистанційної освіти в Україні (2001), пріоритетними на</w:t>
      </w:r>
      <w:r w:rsidR="00A423CA">
        <w:rPr>
          <w:rFonts w:ascii="Times New Roman" w:eastAsia="Times New Roman" w:hAnsi="Times New Roman"/>
          <w:sz w:val="24"/>
          <w:szCs w:val="20"/>
        </w:rPr>
        <w:t>прямками діяльності ш</w:t>
      </w:r>
      <w:r w:rsidR="00A5153B">
        <w:rPr>
          <w:rFonts w:ascii="Times New Roman" w:eastAsia="Times New Roman" w:hAnsi="Times New Roman"/>
          <w:sz w:val="24"/>
          <w:szCs w:val="20"/>
        </w:rPr>
        <w:t>коли у 202</w:t>
      </w:r>
      <w:r w:rsidR="00A5153B" w:rsidRPr="00A5153B">
        <w:rPr>
          <w:rFonts w:ascii="Times New Roman" w:eastAsia="Times New Roman" w:hAnsi="Times New Roman"/>
          <w:sz w:val="24"/>
          <w:szCs w:val="20"/>
        </w:rPr>
        <w:t>4</w:t>
      </w:r>
      <w:r w:rsidRPr="00704614">
        <w:rPr>
          <w:rFonts w:ascii="Times New Roman" w:eastAsia="Times New Roman" w:hAnsi="Times New Roman"/>
          <w:sz w:val="24"/>
          <w:szCs w:val="20"/>
        </w:rPr>
        <w:t>/20</w:t>
      </w:r>
      <w:r w:rsidR="00A5153B">
        <w:rPr>
          <w:rFonts w:ascii="Times New Roman" w:eastAsia="Times New Roman" w:hAnsi="Times New Roman"/>
          <w:sz w:val="24"/>
          <w:szCs w:val="20"/>
        </w:rPr>
        <w:t>2</w:t>
      </w:r>
      <w:r w:rsidR="00A5153B" w:rsidRPr="00A5153B">
        <w:rPr>
          <w:rFonts w:ascii="Times New Roman" w:eastAsia="Times New Roman" w:hAnsi="Times New Roman"/>
          <w:sz w:val="24"/>
          <w:szCs w:val="20"/>
        </w:rPr>
        <w:t xml:space="preserve">5 </w:t>
      </w:r>
      <w:r w:rsidRPr="00704614">
        <w:rPr>
          <w:rFonts w:ascii="Times New Roman" w:eastAsia="Times New Roman" w:hAnsi="Times New Roman"/>
          <w:sz w:val="24"/>
          <w:szCs w:val="20"/>
        </w:rPr>
        <w:t>навчальному році щодо впровадження ІКТ</w:t>
      </w:r>
      <w:r w:rsidR="006447DA">
        <w:rPr>
          <w:rFonts w:ascii="Times New Roman" w:eastAsia="Times New Roman" w:hAnsi="Times New Roman"/>
          <w:sz w:val="24"/>
          <w:szCs w:val="20"/>
        </w:rPr>
        <w:t xml:space="preserve"> </w:t>
      </w:r>
      <w:r w:rsidRPr="00704614">
        <w:rPr>
          <w:rFonts w:ascii="Times New Roman" w:eastAsia="Times New Roman" w:hAnsi="Times New Roman"/>
          <w:sz w:val="24"/>
          <w:szCs w:val="20"/>
        </w:rPr>
        <w:t>були:</w:t>
      </w:r>
    </w:p>
    <w:p w:rsidR="00B449AE" w:rsidRPr="00704614" w:rsidRDefault="00B449AE" w:rsidP="00311AFA">
      <w:pPr>
        <w:numPr>
          <w:ilvl w:val="0"/>
          <w:numId w:val="9"/>
        </w:numPr>
        <w:tabs>
          <w:tab w:val="num" w:pos="0"/>
        </w:tabs>
        <w:spacing w:after="0" w:line="240" w:lineRule="auto"/>
        <w:ind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704614">
        <w:rPr>
          <w:rFonts w:ascii="Times New Roman" w:eastAsia="Times New Roman" w:hAnsi="Times New Roman"/>
          <w:sz w:val="24"/>
          <w:szCs w:val="24"/>
        </w:rPr>
        <w:t>впровадження інформаційних та комунікаційних технологій у освітній процес;</w:t>
      </w:r>
    </w:p>
    <w:p w:rsidR="00B449AE" w:rsidRPr="00704614" w:rsidRDefault="00B449AE" w:rsidP="00311AFA">
      <w:pPr>
        <w:numPr>
          <w:ilvl w:val="0"/>
          <w:numId w:val="9"/>
        </w:numPr>
        <w:tabs>
          <w:tab w:val="num" w:pos="0"/>
        </w:tabs>
        <w:spacing w:after="0" w:line="240" w:lineRule="auto"/>
        <w:ind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704614">
        <w:rPr>
          <w:rFonts w:ascii="Times New Roman" w:eastAsia="Times New Roman" w:hAnsi="Times New Roman"/>
          <w:sz w:val="24"/>
          <w:szCs w:val="24"/>
        </w:rPr>
        <w:t>формування інформаційної культури учнів та педагогі</w:t>
      </w:r>
      <w:r>
        <w:rPr>
          <w:rFonts w:ascii="Times New Roman" w:eastAsia="Times New Roman" w:hAnsi="Times New Roman"/>
          <w:sz w:val="24"/>
          <w:szCs w:val="24"/>
        </w:rPr>
        <w:t xml:space="preserve">чних працівників, забезпечення </w:t>
      </w:r>
      <w:r w:rsidRPr="00704614">
        <w:rPr>
          <w:rFonts w:ascii="Times New Roman" w:eastAsia="Times New Roman" w:hAnsi="Times New Roman"/>
          <w:sz w:val="24"/>
          <w:szCs w:val="24"/>
        </w:rPr>
        <w:t>їх інформаційних потреб;</w:t>
      </w:r>
    </w:p>
    <w:p w:rsidR="00B449AE" w:rsidRPr="00704614" w:rsidRDefault="00B449AE" w:rsidP="00311AFA">
      <w:pPr>
        <w:numPr>
          <w:ilvl w:val="0"/>
          <w:numId w:val="9"/>
        </w:numPr>
        <w:tabs>
          <w:tab w:val="num" w:pos="0"/>
        </w:tabs>
        <w:spacing w:after="0" w:line="240" w:lineRule="auto"/>
        <w:ind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704614">
        <w:rPr>
          <w:rFonts w:ascii="Times New Roman" w:eastAsia="Times New Roman" w:hAnsi="Times New Roman"/>
          <w:sz w:val="24"/>
          <w:szCs w:val="24"/>
        </w:rPr>
        <w:t>удосконалення інформаційно-методичного забезпечення освітнього процесу;</w:t>
      </w:r>
    </w:p>
    <w:p w:rsidR="00B449AE" w:rsidRPr="00704614" w:rsidRDefault="00B449AE" w:rsidP="00311AFA">
      <w:pPr>
        <w:numPr>
          <w:ilvl w:val="0"/>
          <w:numId w:val="9"/>
        </w:numPr>
        <w:tabs>
          <w:tab w:val="num" w:pos="0"/>
        </w:tabs>
        <w:spacing w:after="0" w:line="240" w:lineRule="auto"/>
        <w:ind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704614">
        <w:rPr>
          <w:rFonts w:ascii="Times New Roman" w:eastAsia="Times New Roman" w:hAnsi="Times New Roman"/>
          <w:sz w:val="24"/>
          <w:szCs w:val="24"/>
        </w:rPr>
        <w:t>оптимізація освітнього менеджмента на основі використання сучасних інформаційних технології   в управлінській діяльності.</w:t>
      </w:r>
    </w:p>
    <w:p w:rsidR="00B449AE" w:rsidRPr="00704614" w:rsidRDefault="00B449AE" w:rsidP="00B449AE">
      <w:pPr>
        <w:spacing w:after="0" w:line="240" w:lineRule="auto"/>
        <w:ind w:firstLine="240"/>
        <w:jc w:val="both"/>
        <w:rPr>
          <w:rFonts w:ascii="Times New Roman" w:eastAsia="Times New Roman" w:hAnsi="Times New Roman"/>
          <w:sz w:val="24"/>
          <w:szCs w:val="24"/>
        </w:rPr>
      </w:pPr>
      <w:r w:rsidRPr="00704614">
        <w:rPr>
          <w:rFonts w:ascii="Times New Roman" w:eastAsia="Times New Roman" w:hAnsi="Times New Roman"/>
          <w:sz w:val="24"/>
          <w:szCs w:val="24"/>
        </w:rPr>
        <w:t>Головна мета</w:t>
      </w:r>
      <w:r w:rsidR="006447DA">
        <w:rPr>
          <w:rFonts w:ascii="Times New Roman" w:eastAsia="Times New Roman" w:hAnsi="Times New Roman"/>
          <w:sz w:val="24"/>
          <w:szCs w:val="24"/>
        </w:rPr>
        <w:t xml:space="preserve"> </w:t>
      </w:r>
      <w:r w:rsidR="00B75FAD">
        <w:rPr>
          <w:rFonts w:ascii="Times New Roman" w:eastAsia="Times New Roman" w:hAnsi="Times New Roman"/>
          <w:sz w:val="24"/>
          <w:szCs w:val="24"/>
        </w:rPr>
        <w:t>гімназії</w:t>
      </w:r>
      <w:r w:rsidRPr="00704614">
        <w:rPr>
          <w:rFonts w:ascii="Times New Roman" w:eastAsia="Times New Roman" w:hAnsi="Times New Roman"/>
          <w:sz w:val="24"/>
          <w:szCs w:val="24"/>
        </w:rPr>
        <w:t xml:space="preserve"> в питанні впровадження сучасних інформаційних технологій</w:t>
      </w:r>
      <w:r w:rsidR="006447DA">
        <w:rPr>
          <w:rFonts w:ascii="Times New Roman" w:eastAsia="Times New Roman" w:hAnsi="Times New Roman"/>
          <w:sz w:val="24"/>
          <w:szCs w:val="24"/>
        </w:rPr>
        <w:t xml:space="preserve"> </w:t>
      </w:r>
      <w:r w:rsidRPr="00704614">
        <w:rPr>
          <w:rFonts w:ascii="Times New Roman" w:eastAsia="Times New Roman" w:hAnsi="Times New Roman"/>
          <w:sz w:val="24"/>
          <w:szCs w:val="24"/>
        </w:rPr>
        <w:t>- надання нового підходу до інформатизації системи освіти,  що передбачає виконання наступних складових:</w:t>
      </w:r>
    </w:p>
    <w:p w:rsidR="00B449AE" w:rsidRPr="00704614" w:rsidRDefault="00B449AE" w:rsidP="00311AFA">
      <w:pPr>
        <w:numPr>
          <w:ilvl w:val="0"/>
          <w:numId w:val="10"/>
        </w:numPr>
        <w:tabs>
          <w:tab w:val="num" w:pos="0"/>
        </w:tabs>
        <w:spacing w:after="0" w:line="240" w:lineRule="auto"/>
        <w:ind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704614">
        <w:rPr>
          <w:rFonts w:ascii="Times New Roman" w:eastAsia="Times New Roman" w:hAnsi="Times New Roman"/>
          <w:sz w:val="24"/>
          <w:szCs w:val="24"/>
        </w:rPr>
        <w:t>створення умов для оволодіння учнями та вчителями сучасними інформаційними                                       і комунікаційними  технологіями;</w:t>
      </w:r>
    </w:p>
    <w:p w:rsidR="00B449AE" w:rsidRPr="00704614" w:rsidRDefault="00B449AE" w:rsidP="00311AFA">
      <w:pPr>
        <w:numPr>
          <w:ilvl w:val="0"/>
          <w:numId w:val="10"/>
        </w:numPr>
        <w:tabs>
          <w:tab w:val="num" w:pos="0"/>
        </w:tabs>
        <w:spacing w:after="0" w:line="240" w:lineRule="auto"/>
        <w:ind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704614">
        <w:rPr>
          <w:rFonts w:ascii="Times New Roman" w:eastAsia="Times New Roman" w:hAnsi="Times New Roman"/>
          <w:sz w:val="24"/>
          <w:szCs w:val="24"/>
        </w:rPr>
        <w:t xml:space="preserve">підвищення якості навчання завдяки використанню інформаційних ресурсів </w:t>
      </w:r>
      <w:r w:rsidRPr="00704614">
        <w:rPr>
          <w:rFonts w:ascii="Times New Roman" w:eastAsia="Times New Roman" w:hAnsi="Times New Roman"/>
          <w:sz w:val="24"/>
          <w:szCs w:val="24"/>
          <w:lang w:val="en-US"/>
        </w:rPr>
        <w:t>Internet</w:t>
      </w:r>
      <w:r w:rsidRPr="00704614">
        <w:rPr>
          <w:rFonts w:ascii="Times New Roman" w:eastAsia="Times New Roman" w:hAnsi="Times New Roman"/>
          <w:sz w:val="24"/>
          <w:szCs w:val="24"/>
        </w:rPr>
        <w:t>;</w:t>
      </w:r>
    </w:p>
    <w:p w:rsidR="00B449AE" w:rsidRPr="00704614" w:rsidRDefault="00B449AE" w:rsidP="00311AFA">
      <w:pPr>
        <w:numPr>
          <w:ilvl w:val="0"/>
          <w:numId w:val="10"/>
        </w:numPr>
        <w:tabs>
          <w:tab w:val="num" w:pos="0"/>
        </w:tabs>
        <w:spacing w:after="0" w:line="240" w:lineRule="auto"/>
        <w:ind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704614">
        <w:rPr>
          <w:rFonts w:ascii="Times New Roman" w:eastAsia="Times New Roman" w:hAnsi="Times New Roman"/>
          <w:sz w:val="24"/>
          <w:szCs w:val="24"/>
        </w:rPr>
        <w:t>інтенсифікація освітнього процесу й активізація навчально-пізнавальної діяльності учнів;</w:t>
      </w:r>
    </w:p>
    <w:p w:rsidR="00B449AE" w:rsidRPr="00704614" w:rsidRDefault="00B449AE" w:rsidP="00311AFA">
      <w:pPr>
        <w:numPr>
          <w:ilvl w:val="0"/>
          <w:numId w:val="10"/>
        </w:numPr>
        <w:tabs>
          <w:tab w:val="num" w:pos="0"/>
        </w:tabs>
        <w:spacing w:after="0" w:line="240" w:lineRule="auto"/>
        <w:ind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704614">
        <w:rPr>
          <w:rFonts w:ascii="Times New Roman" w:eastAsia="Times New Roman" w:hAnsi="Times New Roman"/>
          <w:sz w:val="24"/>
          <w:szCs w:val="24"/>
        </w:rPr>
        <w:t>створення умов для широкого впровадження нових інформаційних технологій в освітній  процес;</w:t>
      </w:r>
    </w:p>
    <w:p w:rsidR="00B449AE" w:rsidRPr="00704614" w:rsidRDefault="00B449AE" w:rsidP="00311AFA">
      <w:pPr>
        <w:numPr>
          <w:ilvl w:val="0"/>
          <w:numId w:val="10"/>
        </w:numPr>
        <w:tabs>
          <w:tab w:val="num" w:pos="0"/>
        </w:tabs>
        <w:spacing w:after="0" w:line="240" w:lineRule="auto"/>
        <w:ind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704614">
        <w:rPr>
          <w:rFonts w:ascii="Times New Roman" w:eastAsia="Times New Roman" w:hAnsi="Times New Roman"/>
          <w:sz w:val="24"/>
          <w:szCs w:val="24"/>
        </w:rPr>
        <w:t>підвищення ефективності управління  закладом загальної середньої освіти;</w:t>
      </w:r>
    </w:p>
    <w:p w:rsidR="00B449AE" w:rsidRPr="00704614" w:rsidRDefault="00B449AE" w:rsidP="00311AFA">
      <w:pPr>
        <w:numPr>
          <w:ilvl w:val="0"/>
          <w:numId w:val="10"/>
        </w:numPr>
        <w:tabs>
          <w:tab w:val="num" w:pos="0"/>
        </w:tabs>
        <w:spacing w:after="0" w:line="240" w:lineRule="auto"/>
        <w:ind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704614">
        <w:rPr>
          <w:rFonts w:ascii="Times New Roman" w:eastAsia="Times New Roman" w:hAnsi="Times New Roman"/>
          <w:sz w:val="24"/>
          <w:szCs w:val="24"/>
        </w:rPr>
        <w:t>ст</w:t>
      </w:r>
      <w:r w:rsidR="00B75FAD">
        <w:rPr>
          <w:rFonts w:ascii="Times New Roman" w:eastAsia="Times New Roman" w:hAnsi="Times New Roman"/>
          <w:sz w:val="24"/>
          <w:szCs w:val="24"/>
        </w:rPr>
        <w:t>ворення умов для активації гімназії</w:t>
      </w:r>
      <w:r w:rsidRPr="00704614">
        <w:rPr>
          <w:rFonts w:ascii="Times New Roman" w:eastAsia="Times New Roman" w:hAnsi="Times New Roman"/>
          <w:sz w:val="24"/>
          <w:szCs w:val="24"/>
        </w:rPr>
        <w:t xml:space="preserve"> у елект</w:t>
      </w:r>
      <w:r w:rsidR="00B75FAD">
        <w:rPr>
          <w:rFonts w:ascii="Times New Roman" w:eastAsia="Times New Roman" w:hAnsi="Times New Roman"/>
          <w:sz w:val="24"/>
          <w:szCs w:val="24"/>
        </w:rPr>
        <w:t>ронному ресурсі «ІСУО» та «АІКОМ</w:t>
      </w:r>
      <w:r w:rsidRPr="00704614">
        <w:rPr>
          <w:rFonts w:ascii="Times New Roman" w:eastAsia="Times New Roman" w:hAnsi="Times New Roman"/>
          <w:sz w:val="24"/>
          <w:szCs w:val="24"/>
        </w:rPr>
        <w:t>».</w:t>
      </w:r>
    </w:p>
    <w:p w:rsidR="00B449AE" w:rsidRPr="00704614" w:rsidRDefault="00A5153B" w:rsidP="00B449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Упродовж 202</w:t>
      </w:r>
      <w:r w:rsidRPr="00A5153B">
        <w:rPr>
          <w:rFonts w:ascii="Times New Roman" w:eastAsia="Times New Roman" w:hAnsi="Times New Roman"/>
          <w:sz w:val="24"/>
          <w:szCs w:val="24"/>
          <w:lang w:val="ru-RU"/>
        </w:rPr>
        <w:t>4</w:t>
      </w:r>
      <w:r w:rsidR="00B449AE" w:rsidRPr="00704614">
        <w:rPr>
          <w:rFonts w:ascii="Times New Roman" w:eastAsia="Times New Roman" w:hAnsi="Times New Roman"/>
          <w:sz w:val="24"/>
          <w:szCs w:val="24"/>
        </w:rPr>
        <w:t>/20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A5153B">
        <w:rPr>
          <w:rFonts w:ascii="Times New Roman" w:eastAsia="Times New Roman" w:hAnsi="Times New Roman"/>
          <w:sz w:val="24"/>
          <w:szCs w:val="24"/>
          <w:lang w:val="ru-RU"/>
        </w:rPr>
        <w:t>5</w:t>
      </w:r>
      <w:r w:rsidR="00B449AE" w:rsidRPr="00704614">
        <w:rPr>
          <w:rFonts w:ascii="Times New Roman" w:eastAsia="Times New Roman" w:hAnsi="Times New Roman"/>
          <w:sz w:val="24"/>
          <w:szCs w:val="24"/>
        </w:rPr>
        <w:t xml:space="preserve"> навчального року здійснено наступні заходи щодо інформат</w:t>
      </w:r>
      <w:r w:rsidR="00A423CA">
        <w:rPr>
          <w:rFonts w:ascii="Times New Roman" w:eastAsia="Times New Roman" w:hAnsi="Times New Roman"/>
          <w:sz w:val="24"/>
          <w:szCs w:val="24"/>
        </w:rPr>
        <w:t>изації  та комп’ютеризації гімназії</w:t>
      </w:r>
      <w:r w:rsidR="00B449AE" w:rsidRPr="00704614">
        <w:rPr>
          <w:rFonts w:ascii="Times New Roman" w:eastAsia="Times New Roman" w:hAnsi="Times New Roman"/>
          <w:sz w:val="24"/>
          <w:szCs w:val="24"/>
        </w:rPr>
        <w:t>:</w:t>
      </w:r>
    </w:p>
    <w:p w:rsidR="00B449AE" w:rsidRPr="00704614" w:rsidRDefault="00B449AE" w:rsidP="00311AFA">
      <w:pPr>
        <w:numPr>
          <w:ilvl w:val="0"/>
          <w:numId w:val="11"/>
        </w:numPr>
        <w:tabs>
          <w:tab w:val="num" w:pos="0"/>
        </w:tabs>
        <w:spacing w:after="0" w:line="240" w:lineRule="auto"/>
        <w:ind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704614">
        <w:rPr>
          <w:rFonts w:ascii="Times New Roman" w:eastAsia="Times New Roman" w:hAnsi="Times New Roman"/>
          <w:sz w:val="24"/>
          <w:szCs w:val="24"/>
        </w:rPr>
        <w:t>продовжено роботу щодо створення і пост</w:t>
      </w:r>
      <w:r w:rsidR="00A423CA">
        <w:rPr>
          <w:rFonts w:ascii="Times New Roman" w:eastAsia="Times New Roman" w:hAnsi="Times New Roman"/>
          <w:sz w:val="24"/>
          <w:szCs w:val="24"/>
        </w:rPr>
        <w:t>ійного оновлення веб-сайту гімназії</w:t>
      </w:r>
      <w:r w:rsidRPr="00704614">
        <w:rPr>
          <w:rFonts w:ascii="Times New Roman" w:eastAsia="Times New Roman" w:hAnsi="Times New Roman"/>
          <w:sz w:val="24"/>
          <w:szCs w:val="24"/>
        </w:rPr>
        <w:t xml:space="preserve"> та пе</w:t>
      </w:r>
      <w:r w:rsidR="00A423CA">
        <w:rPr>
          <w:rFonts w:ascii="Times New Roman" w:eastAsia="Times New Roman" w:hAnsi="Times New Roman"/>
          <w:sz w:val="24"/>
          <w:szCs w:val="24"/>
        </w:rPr>
        <w:t>рсональних сайтів учителів</w:t>
      </w:r>
      <w:r w:rsidRPr="00704614">
        <w:rPr>
          <w:rFonts w:ascii="Times New Roman" w:eastAsia="Times New Roman" w:hAnsi="Times New Roman"/>
          <w:sz w:val="24"/>
          <w:szCs w:val="24"/>
        </w:rPr>
        <w:t>;</w:t>
      </w:r>
    </w:p>
    <w:p w:rsidR="00B449AE" w:rsidRPr="00704614" w:rsidRDefault="00B449AE" w:rsidP="00311AFA">
      <w:pPr>
        <w:numPr>
          <w:ilvl w:val="0"/>
          <w:numId w:val="11"/>
        </w:numPr>
        <w:tabs>
          <w:tab w:val="num" w:pos="0"/>
        </w:tabs>
        <w:spacing w:after="0" w:line="240" w:lineRule="auto"/>
        <w:ind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704614">
        <w:rPr>
          <w:rFonts w:ascii="Times New Roman" w:eastAsia="Times New Roman" w:hAnsi="Times New Roman"/>
          <w:sz w:val="24"/>
          <w:szCs w:val="24"/>
        </w:rPr>
        <w:lastRenderedPageBreak/>
        <w:t>використовувалися в освітньому процесі програмно-педагогічні електронні засоби   з історії, географії, математики, фізики, природознавства;</w:t>
      </w:r>
    </w:p>
    <w:p w:rsidR="00B449AE" w:rsidRPr="00704614" w:rsidRDefault="00B449AE" w:rsidP="00311AFA">
      <w:pPr>
        <w:numPr>
          <w:ilvl w:val="0"/>
          <w:numId w:val="11"/>
        </w:numPr>
        <w:tabs>
          <w:tab w:val="num" w:pos="0"/>
        </w:tabs>
        <w:spacing w:after="0" w:line="240" w:lineRule="auto"/>
        <w:ind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704614">
        <w:rPr>
          <w:rFonts w:ascii="Times New Roman" w:eastAsia="Times New Roman" w:hAnsi="Times New Roman"/>
          <w:sz w:val="24"/>
          <w:szCs w:val="24"/>
        </w:rPr>
        <w:t>вводиться в практику роботи проведення відкритих уроків та позакласних заходів вчителів-предметників із використанням комп’ютерних технологій;</w:t>
      </w:r>
    </w:p>
    <w:p w:rsidR="00B449AE" w:rsidRPr="00704614" w:rsidRDefault="00B449AE" w:rsidP="00311AFA">
      <w:pPr>
        <w:numPr>
          <w:ilvl w:val="0"/>
          <w:numId w:val="11"/>
        </w:numPr>
        <w:tabs>
          <w:tab w:val="num" w:pos="0"/>
        </w:tabs>
        <w:spacing w:after="0" w:line="240" w:lineRule="auto"/>
        <w:ind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704614">
        <w:rPr>
          <w:rFonts w:ascii="Times New Roman" w:eastAsia="Times New Roman" w:hAnsi="Times New Roman"/>
          <w:sz w:val="24"/>
          <w:szCs w:val="24"/>
        </w:rPr>
        <w:t>приведено матеріальну базу та навчально-методичне забезпечення кабінету інформатики  у відповідність до нормативів, вимог та державних стандартів;</w:t>
      </w:r>
    </w:p>
    <w:p w:rsidR="00B449AE" w:rsidRPr="00856512" w:rsidRDefault="00B449AE" w:rsidP="00311AFA">
      <w:pPr>
        <w:numPr>
          <w:ilvl w:val="0"/>
          <w:numId w:val="11"/>
        </w:numPr>
        <w:tabs>
          <w:tab w:val="num" w:pos="0"/>
        </w:tabs>
        <w:spacing w:after="0" w:line="240" w:lineRule="auto"/>
        <w:ind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704614">
        <w:rPr>
          <w:rFonts w:ascii="Times New Roman" w:eastAsia="Times New Roman" w:hAnsi="Times New Roman"/>
          <w:sz w:val="24"/>
          <w:szCs w:val="24"/>
        </w:rPr>
        <w:t xml:space="preserve">мультимедійний проектор використовується  для забезпечення більш високої якості проведення уроків, позакласних заходів, педагогічних рад, нарад, семінарів, конференцій </w:t>
      </w:r>
      <w:r w:rsidRPr="00856512">
        <w:rPr>
          <w:rFonts w:ascii="Times New Roman" w:eastAsia="Times New Roman" w:hAnsi="Times New Roman"/>
          <w:sz w:val="24"/>
          <w:szCs w:val="24"/>
        </w:rPr>
        <w:t>тощо.</w:t>
      </w:r>
    </w:p>
    <w:p w:rsidR="00B449AE" w:rsidRPr="00BF3E50" w:rsidRDefault="00B449AE" w:rsidP="00B449AE">
      <w:pPr>
        <w:spacing w:after="0" w:line="240" w:lineRule="auto"/>
        <w:ind w:left="-240"/>
        <w:jc w:val="both"/>
        <w:rPr>
          <w:rFonts w:ascii="Times New Roman" w:eastAsia="Times New Roman" w:hAnsi="Times New Roman"/>
          <w:color w:val="5B9BD5"/>
          <w:sz w:val="24"/>
          <w:szCs w:val="24"/>
        </w:rPr>
      </w:pPr>
    </w:p>
    <w:p w:rsidR="00B449AE" w:rsidRDefault="00B449AE" w:rsidP="00B449AE">
      <w:pPr>
        <w:spacing w:after="0" w:line="240" w:lineRule="auto"/>
        <w:ind w:firstLine="40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616B7">
        <w:rPr>
          <w:rFonts w:ascii="Times New Roman" w:eastAsia="Times New Roman" w:hAnsi="Times New Roman"/>
          <w:b/>
          <w:sz w:val="24"/>
          <w:szCs w:val="24"/>
        </w:rPr>
        <w:t xml:space="preserve">Реалізація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освітньої програми та </w:t>
      </w:r>
      <w:r w:rsidRPr="00A616B7">
        <w:rPr>
          <w:rFonts w:ascii="Times New Roman" w:eastAsia="Times New Roman" w:hAnsi="Times New Roman"/>
          <w:b/>
          <w:sz w:val="24"/>
          <w:szCs w:val="24"/>
        </w:rPr>
        <w:t xml:space="preserve"> навчального плану </w:t>
      </w:r>
    </w:p>
    <w:p w:rsidR="00B449AE" w:rsidRDefault="00A5153B" w:rsidP="00B449AE">
      <w:pPr>
        <w:spacing w:after="0" w:line="240" w:lineRule="auto"/>
        <w:ind w:firstLine="40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 202</w:t>
      </w:r>
      <w:r w:rsidRPr="00A5153B">
        <w:rPr>
          <w:rFonts w:ascii="Times New Roman" w:eastAsia="Times New Roman" w:hAnsi="Times New Roman"/>
          <w:b/>
          <w:sz w:val="24"/>
          <w:szCs w:val="24"/>
          <w:lang w:val="ru-RU"/>
        </w:rPr>
        <w:t>4</w:t>
      </w:r>
      <w:r w:rsidR="00B449AE" w:rsidRPr="00A616B7">
        <w:rPr>
          <w:rFonts w:ascii="Times New Roman" w:eastAsia="Times New Roman" w:hAnsi="Times New Roman"/>
          <w:b/>
          <w:sz w:val="24"/>
          <w:szCs w:val="24"/>
        </w:rPr>
        <w:t>/20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Pr="00A5153B">
        <w:rPr>
          <w:rFonts w:ascii="Times New Roman" w:eastAsia="Times New Roman" w:hAnsi="Times New Roman"/>
          <w:b/>
          <w:sz w:val="24"/>
          <w:szCs w:val="24"/>
          <w:lang w:val="ru-RU"/>
        </w:rPr>
        <w:t>5</w:t>
      </w:r>
      <w:r w:rsidR="005C5C7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449AE" w:rsidRPr="00A616B7">
        <w:rPr>
          <w:rFonts w:ascii="Times New Roman" w:eastAsia="Times New Roman" w:hAnsi="Times New Roman"/>
          <w:b/>
          <w:sz w:val="24"/>
          <w:szCs w:val="24"/>
        </w:rPr>
        <w:t>навчальний рік</w:t>
      </w:r>
    </w:p>
    <w:p w:rsidR="00B449AE" w:rsidRPr="000C7206" w:rsidRDefault="00B449AE" w:rsidP="00B449AE">
      <w:pPr>
        <w:spacing w:after="0" w:line="240" w:lineRule="auto"/>
        <w:ind w:firstLine="40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449AE" w:rsidRPr="00A616B7" w:rsidRDefault="00A5153B" w:rsidP="00B449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 202</w:t>
      </w:r>
      <w:r w:rsidRPr="00A5153B">
        <w:rPr>
          <w:rFonts w:ascii="Times New Roman" w:eastAsia="Times New Roman" w:hAnsi="Times New Roman"/>
          <w:sz w:val="24"/>
          <w:szCs w:val="24"/>
          <w:lang w:val="ru-RU"/>
        </w:rPr>
        <w:t>4</w:t>
      </w:r>
      <w:r w:rsidR="00B449AE" w:rsidRPr="00A616B7">
        <w:rPr>
          <w:rFonts w:ascii="Times New Roman" w:eastAsia="Times New Roman" w:hAnsi="Times New Roman"/>
          <w:sz w:val="24"/>
          <w:szCs w:val="24"/>
        </w:rPr>
        <w:t>/20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A5153B">
        <w:rPr>
          <w:rFonts w:ascii="Times New Roman" w:eastAsia="Times New Roman" w:hAnsi="Times New Roman"/>
          <w:sz w:val="24"/>
          <w:szCs w:val="24"/>
          <w:lang w:val="ru-RU"/>
        </w:rPr>
        <w:t>5</w:t>
      </w:r>
      <w:r w:rsidR="00B449AE" w:rsidRPr="00A616B7">
        <w:rPr>
          <w:rFonts w:ascii="Times New Roman" w:eastAsia="Times New Roman" w:hAnsi="Times New Roman"/>
          <w:sz w:val="24"/>
          <w:szCs w:val="24"/>
        </w:rPr>
        <w:t xml:space="preserve"> навчальному році освітній процес закладу освіти був організований відповідно до затверджених</w:t>
      </w:r>
      <w:r w:rsidR="00B449AE">
        <w:rPr>
          <w:rFonts w:ascii="Times New Roman" w:eastAsia="Times New Roman" w:hAnsi="Times New Roman"/>
          <w:sz w:val="24"/>
          <w:szCs w:val="24"/>
        </w:rPr>
        <w:t xml:space="preserve"> в установленому порядку освітньої програми,</w:t>
      </w:r>
      <w:r w:rsidR="00B449AE" w:rsidRPr="00A616B7">
        <w:rPr>
          <w:rFonts w:ascii="Times New Roman" w:eastAsia="Times New Roman" w:hAnsi="Times New Roman"/>
          <w:sz w:val="24"/>
          <w:szCs w:val="24"/>
        </w:rPr>
        <w:t xml:space="preserve"> навчального пл</w:t>
      </w:r>
      <w:r w:rsidR="00E602D4">
        <w:rPr>
          <w:rFonts w:ascii="Times New Roman" w:eastAsia="Times New Roman" w:hAnsi="Times New Roman"/>
          <w:sz w:val="24"/>
          <w:szCs w:val="24"/>
        </w:rPr>
        <w:t>ану і річного плану роботи гімназії</w:t>
      </w:r>
      <w:r w:rsidR="00B449AE" w:rsidRPr="00A616B7">
        <w:rPr>
          <w:rFonts w:ascii="Times New Roman" w:eastAsia="Times New Roman" w:hAnsi="Times New Roman"/>
          <w:sz w:val="24"/>
          <w:szCs w:val="24"/>
        </w:rPr>
        <w:t>.</w:t>
      </w:r>
    </w:p>
    <w:p w:rsidR="00B449AE" w:rsidRPr="00A616B7" w:rsidRDefault="00B449AE" w:rsidP="00B449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616B7">
        <w:rPr>
          <w:rFonts w:ascii="Times New Roman" w:eastAsia="Times New Roman" w:hAnsi="Times New Roman"/>
          <w:sz w:val="24"/>
          <w:szCs w:val="24"/>
        </w:rPr>
        <w:t>Відповідн</w:t>
      </w:r>
      <w:r w:rsidR="00A5153B">
        <w:rPr>
          <w:rFonts w:ascii="Times New Roman" w:eastAsia="Times New Roman" w:hAnsi="Times New Roman"/>
          <w:sz w:val="24"/>
          <w:szCs w:val="24"/>
        </w:rPr>
        <w:t>о до річного плану в грудні 202</w:t>
      </w:r>
      <w:r w:rsidR="00A5153B" w:rsidRPr="00A5153B">
        <w:rPr>
          <w:rFonts w:ascii="Times New Roman" w:eastAsia="Times New Roman" w:hAnsi="Times New Roman"/>
          <w:sz w:val="24"/>
          <w:szCs w:val="24"/>
        </w:rPr>
        <w:t>4</w:t>
      </w:r>
      <w:r w:rsidRPr="00A616B7">
        <w:rPr>
          <w:rFonts w:ascii="Times New Roman" w:eastAsia="Times New Roman" w:hAnsi="Times New Roman"/>
          <w:sz w:val="24"/>
          <w:szCs w:val="24"/>
        </w:rPr>
        <w:t xml:space="preserve"> року адмініст</w:t>
      </w:r>
      <w:r w:rsidR="00E602D4">
        <w:rPr>
          <w:rFonts w:ascii="Times New Roman" w:eastAsia="Times New Roman" w:hAnsi="Times New Roman"/>
          <w:sz w:val="24"/>
          <w:szCs w:val="24"/>
        </w:rPr>
        <w:t xml:space="preserve">рацією гімназії </w:t>
      </w:r>
      <w:r w:rsidRPr="00A616B7">
        <w:rPr>
          <w:rFonts w:ascii="Times New Roman" w:eastAsia="Times New Roman" w:hAnsi="Times New Roman"/>
          <w:sz w:val="24"/>
          <w:szCs w:val="24"/>
        </w:rPr>
        <w:t xml:space="preserve"> було здійснено аналіз виконання робочих навчальних планів і програм з навчальних предметів, під час яких враховувались  результати різних видів контролю (фронтального, класно-узагальнюючого, тематичного), </w:t>
      </w:r>
      <w:r>
        <w:rPr>
          <w:rFonts w:ascii="Times New Roman" w:eastAsia="Times New Roman" w:hAnsi="Times New Roman"/>
          <w:sz w:val="24"/>
          <w:szCs w:val="24"/>
        </w:rPr>
        <w:t>адміністративних контрольних робіт,</w:t>
      </w:r>
      <w:r w:rsidRPr="00A616B7">
        <w:rPr>
          <w:rFonts w:ascii="Times New Roman" w:eastAsia="Times New Roman" w:hAnsi="Times New Roman"/>
          <w:sz w:val="24"/>
          <w:szCs w:val="24"/>
        </w:rPr>
        <w:t xml:space="preserve"> а також характеру контролю (попереднього, поточного,перспективного).</w:t>
      </w:r>
    </w:p>
    <w:p w:rsidR="00B449AE" w:rsidRDefault="00B449AE" w:rsidP="00B449A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5C5C73">
        <w:rPr>
          <w:rFonts w:ascii="Times New Roman" w:eastAsia="Times New Roman" w:hAnsi="Times New Roman"/>
          <w:sz w:val="24"/>
          <w:szCs w:val="24"/>
        </w:rPr>
        <w:t xml:space="preserve">   Навча</w:t>
      </w:r>
      <w:r w:rsidR="00A5153B">
        <w:rPr>
          <w:rFonts w:ascii="Times New Roman" w:eastAsia="Times New Roman" w:hAnsi="Times New Roman"/>
          <w:sz w:val="24"/>
          <w:szCs w:val="24"/>
        </w:rPr>
        <w:t>льний план гімназії на 202</w:t>
      </w:r>
      <w:r w:rsidR="00A5153B" w:rsidRPr="00A5153B">
        <w:rPr>
          <w:rFonts w:ascii="Times New Roman" w:eastAsia="Times New Roman" w:hAnsi="Times New Roman"/>
          <w:sz w:val="24"/>
          <w:szCs w:val="24"/>
          <w:lang w:val="ru-RU"/>
        </w:rPr>
        <w:t>4</w:t>
      </w:r>
      <w:r w:rsidR="00A5153B">
        <w:rPr>
          <w:rFonts w:ascii="Times New Roman" w:eastAsia="Times New Roman" w:hAnsi="Times New Roman"/>
          <w:sz w:val="24"/>
          <w:szCs w:val="24"/>
        </w:rPr>
        <w:t>/202</w:t>
      </w:r>
      <w:r w:rsidR="00A5153B" w:rsidRPr="00A5153B">
        <w:rPr>
          <w:rFonts w:ascii="Times New Roman" w:eastAsia="Times New Roman" w:hAnsi="Times New Roman"/>
          <w:sz w:val="24"/>
          <w:szCs w:val="24"/>
          <w:lang w:val="ru-RU"/>
        </w:rPr>
        <w:t>5</w:t>
      </w:r>
      <w:r w:rsidRPr="00A616B7">
        <w:rPr>
          <w:rFonts w:ascii="Times New Roman" w:eastAsia="Times New Roman" w:hAnsi="Times New Roman"/>
          <w:sz w:val="24"/>
          <w:szCs w:val="24"/>
        </w:rPr>
        <w:t xml:space="preserve"> навчальний рік складено:</w:t>
      </w:r>
    </w:p>
    <w:p w:rsidR="00E602D4" w:rsidRPr="00E602D4" w:rsidRDefault="00E602D4" w:rsidP="00E602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02D4">
        <w:rPr>
          <w:rFonts w:ascii="Times New Roman" w:hAnsi="Times New Roman" w:cs="Times New Roman"/>
          <w:sz w:val="24"/>
          <w:szCs w:val="24"/>
        </w:rPr>
        <w:t xml:space="preserve">Для 1-2 класів – складена за Типовими освітніми програмами для закладів загальної середньої освіти (1-2 класи), розробленою під керівництвом  </w:t>
      </w:r>
      <w:r w:rsidRPr="00E602D4">
        <w:rPr>
          <w:rFonts w:ascii="Times New Roman" w:hAnsi="Times New Roman" w:cs="Times New Roman"/>
          <w:bCs/>
          <w:sz w:val="24"/>
          <w:szCs w:val="24"/>
        </w:rPr>
        <w:t xml:space="preserve"> О.Савченко</w:t>
      </w:r>
      <w:r w:rsidRPr="00E602D4">
        <w:rPr>
          <w:rFonts w:ascii="Times New Roman" w:hAnsi="Times New Roman" w:cs="Times New Roman"/>
          <w:sz w:val="24"/>
          <w:szCs w:val="24"/>
        </w:rPr>
        <w:t xml:space="preserve">, затверджена </w:t>
      </w:r>
      <w:r w:rsidRPr="00E602D4">
        <w:rPr>
          <w:rFonts w:ascii="Times New Roman" w:hAnsi="Times New Roman" w:cs="Times New Roman"/>
          <w:bCs/>
          <w:sz w:val="24"/>
          <w:szCs w:val="24"/>
        </w:rPr>
        <w:t xml:space="preserve">Наказом МОН України від 12.08.2022 № </w:t>
      </w:r>
      <w:r w:rsidRPr="00E602D4">
        <w:rPr>
          <w:rFonts w:ascii="Times New Roman" w:hAnsi="Times New Roman" w:cs="Times New Roman"/>
          <w:sz w:val="24"/>
          <w:szCs w:val="24"/>
        </w:rPr>
        <w:t>743-22.     </w:t>
      </w:r>
    </w:p>
    <w:p w:rsidR="00E602D4" w:rsidRPr="00E602D4" w:rsidRDefault="00E602D4" w:rsidP="00E602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02D4">
        <w:rPr>
          <w:rFonts w:ascii="Times New Roman" w:hAnsi="Times New Roman" w:cs="Times New Roman"/>
          <w:sz w:val="24"/>
          <w:szCs w:val="24"/>
        </w:rPr>
        <w:t xml:space="preserve">Для 3-4 класів – складена за Типовими освітніми програмами для закладів загальної середньої освіти (3-4 класи), розробленою під керівництвом  </w:t>
      </w:r>
      <w:r w:rsidRPr="00E602D4">
        <w:rPr>
          <w:rFonts w:ascii="Times New Roman" w:hAnsi="Times New Roman" w:cs="Times New Roman"/>
          <w:bCs/>
          <w:sz w:val="24"/>
          <w:szCs w:val="24"/>
        </w:rPr>
        <w:t xml:space="preserve"> О.Савченко</w:t>
      </w:r>
      <w:r w:rsidRPr="00E602D4">
        <w:rPr>
          <w:rFonts w:ascii="Times New Roman" w:hAnsi="Times New Roman" w:cs="Times New Roman"/>
          <w:sz w:val="24"/>
          <w:szCs w:val="24"/>
        </w:rPr>
        <w:t xml:space="preserve">, затверджена </w:t>
      </w:r>
      <w:r w:rsidRPr="00E602D4">
        <w:rPr>
          <w:rFonts w:ascii="Times New Roman" w:hAnsi="Times New Roman" w:cs="Times New Roman"/>
          <w:bCs/>
          <w:sz w:val="24"/>
          <w:szCs w:val="24"/>
        </w:rPr>
        <w:t xml:space="preserve">Наказом МОН України від 12.08.2022 № </w:t>
      </w:r>
      <w:r w:rsidRPr="00E602D4">
        <w:rPr>
          <w:rFonts w:ascii="Times New Roman" w:hAnsi="Times New Roman" w:cs="Times New Roman"/>
          <w:sz w:val="24"/>
          <w:szCs w:val="24"/>
        </w:rPr>
        <w:t>743-22.    </w:t>
      </w:r>
    </w:p>
    <w:p w:rsidR="00E602D4" w:rsidRPr="00E602D4" w:rsidRDefault="00A5153B" w:rsidP="00E602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Для 5-</w:t>
      </w:r>
      <w:r w:rsidRPr="00A5153B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E602D4" w:rsidRPr="00E602D4">
        <w:rPr>
          <w:rFonts w:ascii="Times New Roman" w:hAnsi="Times New Roman" w:cs="Times New Roman"/>
          <w:sz w:val="24"/>
          <w:szCs w:val="24"/>
        </w:rPr>
        <w:t xml:space="preserve"> класу - складена     за Типовою освітньою програмою для 5-6 класів, затвердженою наказом МОН на основі типової освітньої програми для 5-9 класів закладів загальної середньої освіти, затвердженої наказом МОН </w:t>
      </w:r>
    </w:p>
    <w:p w:rsidR="00E602D4" w:rsidRPr="00E602D4" w:rsidRDefault="00E602D4" w:rsidP="00E602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02D4">
        <w:rPr>
          <w:rFonts w:ascii="Times New Roman" w:hAnsi="Times New Roman" w:cs="Times New Roman"/>
          <w:sz w:val="24"/>
          <w:szCs w:val="24"/>
        </w:rPr>
        <w:t>№ 235 від 19.02.2021р. </w:t>
      </w:r>
    </w:p>
    <w:p w:rsidR="00E602D4" w:rsidRPr="00E602D4" w:rsidRDefault="00A5153B" w:rsidP="00E602D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A5153B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E602D4" w:rsidRPr="00E602D4">
        <w:rPr>
          <w:rFonts w:ascii="Times New Roman" w:hAnsi="Times New Roman" w:cs="Times New Roman"/>
          <w:sz w:val="24"/>
          <w:szCs w:val="24"/>
        </w:rPr>
        <w:t xml:space="preserve"> - 9 класу - складена за Типовими освітніми програмами закладів загальної середньої освіти ІІ ступеня, затвердженими наказом Міністерства освіти і науки України від 20.04.2018 № 405.</w:t>
      </w:r>
    </w:p>
    <w:p w:rsidR="00E602D4" w:rsidRPr="00E602D4" w:rsidRDefault="00E602D4" w:rsidP="00E602D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02D4">
        <w:rPr>
          <w:rFonts w:ascii="Times New Roman" w:hAnsi="Times New Roman" w:cs="Times New Roman"/>
          <w:sz w:val="24"/>
          <w:szCs w:val="24"/>
        </w:rPr>
        <w:t>Навчальні досягнення здобувачів освіти підлягають оцінюванню.</w:t>
      </w:r>
    </w:p>
    <w:p w:rsidR="00E602D4" w:rsidRPr="00E602D4" w:rsidRDefault="00E602D4" w:rsidP="00E602D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02D4">
        <w:rPr>
          <w:rFonts w:ascii="Times New Roman" w:hAnsi="Times New Roman" w:cs="Times New Roman"/>
          <w:sz w:val="24"/>
          <w:szCs w:val="24"/>
        </w:rPr>
        <w:t>Згідно рішення педагогічної ради протокол №1 від 31.08.2023р. оцінювання наступне:</w:t>
      </w:r>
    </w:p>
    <w:p w:rsidR="00E602D4" w:rsidRPr="00E602D4" w:rsidRDefault="00E602D4" w:rsidP="00E602D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02D4">
        <w:rPr>
          <w:rFonts w:ascii="Times New Roman" w:hAnsi="Times New Roman" w:cs="Times New Roman"/>
          <w:sz w:val="24"/>
          <w:szCs w:val="24"/>
        </w:rPr>
        <w:t>1 – 2 клас  - вербальне;</w:t>
      </w:r>
    </w:p>
    <w:p w:rsidR="00E602D4" w:rsidRPr="00E602D4" w:rsidRDefault="00E602D4" w:rsidP="00E602D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02D4">
        <w:rPr>
          <w:rFonts w:ascii="Times New Roman" w:hAnsi="Times New Roman" w:cs="Times New Roman"/>
          <w:sz w:val="24"/>
          <w:szCs w:val="24"/>
        </w:rPr>
        <w:t>3 – 4 клас – рівневе;</w:t>
      </w:r>
    </w:p>
    <w:p w:rsidR="00E602D4" w:rsidRPr="00E602D4" w:rsidRDefault="00E602D4" w:rsidP="00E602D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02D4">
        <w:rPr>
          <w:rFonts w:ascii="Times New Roman" w:hAnsi="Times New Roman" w:cs="Times New Roman"/>
          <w:sz w:val="24"/>
          <w:szCs w:val="24"/>
        </w:rPr>
        <w:t xml:space="preserve">5 клас – формувальне (вересень)  і  за 12 -  бальною шкалою  ( І - ІІ семестр). </w:t>
      </w:r>
    </w:p>
    <w:p w:rsidR="00E602D4" w:rsidRPr="00A5153B" w:rsidRDefault="00A5153B" w:rsidP="00E602D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153B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A5153B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E602D4" w:rsidRPr="00E602D4">
        <w:rPr>
          <w:rFonts w:ascii="Times New Roman" w:hAnsi="Times New Roman" w:cs="Times New Roman"/>
          <w:sz w:val="24"/>
          <w:szCs w:val="24"/>
        </w:rPr>
        <w:t xml:space="preserve"> класи – за 12 - бальною шкалою.</w:t>
      </w:r>
      <w:r w:rsidRPr="00A5153B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за групами результатів)</w:t>
      </w:r>
    </w:p>
    <w:p w:rsidR="00E602D4" w:rsidRPr="00E602D4" w:rsidRDefault="00E602D4" w:rsidP="00E602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2D4">
        <w:rPr>
          <w:rFonts w:ascii="Times New Roman" w:hAnsi="Times New Roman" w:cs="Times New Roman"/>
          <w:color w:val="000000"/>
          <w:sz w:val="24"/>
          <w:szCs w:val="24"/>
        </w:rPr>
        <w:t>Державна підсумкова атестація для учнів 4 і 9 клас</w:t>
      </w:r>
      <w:r w:rsidR="00A5153B">
        <w:rPr>
          <w:rFonts w:ascii="Times New Roman" w:hAnsi="Times New Roman" w:cs="Times New Roman"/>
          <w:color w:val="000000"/>
          <w:sz w:val="24"/>
          <w:szCs w:val="24"/>
        </w:rPr>
        <w:t>у була відмінена.</w:t>
      </w:r>
    </w:p>
    <w:p w:rsidR="00E602D4" w:rsidRPr="00E602D4" w:rsidRDefault="00E602D4" w:rsidP="00E602D4">
      <w:pPr>
        <w:spacing w:after="0" w:line="240" w:lineRule="auto"/>
        <w:ind w:firstLine="709"/>
        <w:jc w:val="both"/>
        <w:rPr>
          <w:sz w:val="24"/>
          <w:szCs w:val="24"/>
        </w:rPr>
      </w:pPr>
      <w:r w:rsidRPr="00E602D4">
        <w:rPr>
          <w:rFonts w:ascii="Times New Roman" w:hAnsi="Times New Roman" w:cs="Times New Roman"/>
          <w:sz w:val="24"/>
          <w:szCs w:val="24"/>
        </w:rPr>
        <w:t>На основі освітньої програми складено навчальні плани закладу освіти, що конкретизують організацію освітнього процесу.</w:t>
      </w:r>
    </w:p>
    <w:p w:rsidR="00E602D4" w:rsidRPr="00E602D4" w:rsidRDefault="00E602D4" w:rsidP="00E602D4">
      <w:pPr>
        <w:spacing w:after="0" w:line="240" w:lineRule="auto"/>
        <w:ind w:firstLine="709"/>
        <w:jc w:val="both"/>
        <w:rPr>
          <w:sz w:val="24"/>
          <w:szCs w:val="24"/>
        </w:rPr>
      </w:pPr>
      <w:r w:rsidRPr="00E602D4">
        <w:rPr>
          <w:rFonts w:ascii="Times New Roman" w:hAnsi="Times New Roman" w:cs="Times New Roman"/>
          <w:i/>
          <w:sz w:val="24"/>
          <w:szCs w:val="24"/>
        </w:rPr>
        <w:t xml:space="preserve">Освітня програма закладу </w:t>
      </w:r>
      <w:r w:rsidRPr="00E602D4">
        <w:rPr>
          <w:rFonts w:ascii="Times New Roman" w:hAnsi="Times New Roman" w:cs="Times New Roman"/>
          <w:sz w:val="24"/>
          <w:szCs w:val="24"/>
        </w:rPr>
        <w:t>передбачає досягнення учнями результатів навчання (компетентностей), визначених Державним стандартом.</w:t>
      </w:r>
    </w:p>
    <w:p w:rsidR="00E602D4" w:rsidRPr="00E602D4" w:rsidRDefault="00E602D4" w:rsidP="00E602D4">
      <w:pPr>
        <w:spacing w:after="0" w:line="240" w:lineRule="auto"/>
        <w:ind w:firstLine="709"/>
        <w:jc w:val="both"/>
        <w:rPr>
          <w:sz w:val="24"/>
          <w:szCs w:val="24"/>
        </w:rPr>
      </w:pPr>
      <w:r w:rsidRPr="00E602D4">
        <w:rPr>
          <w:rFonts w:ascii="Times New Roman" w:hAnsi="Times New Roman" w:cs="Times New Roman"/>
          <w:i/>
          <w:sz w:val="24"/>
          <w:szCs w:val="24"/>
        </w:rPr>
        <w:t>Очікувані результати навчання здобувачів освіти.</w:t>
      </w:r>
      <w:r w:rsidRPr="00E602D4">
        <w:rPr>
          <w:rFonts w:ascii="Times New Roman" w:hAnsi="Times New Roman" w:cs="Times New Roman"/>
          <w:sz w:val="24"/>
          <w:szCs w:val="24"/>
        </w:rPr>
        <w:t xml:space="preserve"> Відповідно до мети та загальних цілей, окреслених у Державному стандарті, визначено завдання, які має реалізувати вчитель/вчителька у рамках кожної освітньої галузі. Результати навчання повинні</w:t>
      </w:r>
      <w:r w:rsidRPr="00E602D4">
        <w:rPr>
          <w:rFonts w:ascii="Times New Roman" w:hAnsi="Times New Roman" w:cs="Times New Roman"/>
          <w:sz w:val="24"/>
          <w:szCs w:val="24"/>
          <w:highlight w:val="white"/>
        </w:rPr>
        <w:t xml:space="preserve"> робити внесок у формування ключових компетентностей учнів.</w:t>
      </w:r>
    </w:p>
    <w:p w:rsidR="00E602D4" w:rsidRPr="00BE4DAA" w:rsidRDefault="00E602D4" w:rsidP="00B449A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449AE" w:rsidRPr="00BE4DAA" w:rsidRDefault="00B449AE" w:rsidP="00E602D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 Н</w:t>
      </w:r>
      <w:r w:rsidRPr="00BE4DAA">
        <w:rPr>
          <w:rFonts w:ascii="Times New Roman" w:eastAsia="Times New Roman" w:hAnsi="Times New Roman"/>
          <w:sz w:val="24"/>
          <w:szCs w:val="24"/>
        </w:rPr>
        <w:t>авчальний план включав інваріантну складову, сформовану на державному рівні, та варіативну складову, в якій передбачено додаткові години на поглиблене вивчення предметів,   на предмети та курси за вибором, спецкурси, факультативи.</w:t>
      </w:r>
    </w:p>
    <w:p w:rsidR="00B449AE" w:rsidRPr="00A616B7" w:rsidRDefault="00B449AE" w:rsidP="00B449AE">
      <w:pPr>
        <w:shd w:val="clear" w:color="auto" w:fill="FFFFFF"/>
        <w:tabs>
          <w:tab w:val="left" w:pos="0"/>
        </w:tabs>
        <w:spacing w:after="0" w:line="240" w:lineRule="auto"/>
        <w:ind w:left="60" w:firstLine="567"/>
        <w:jc w:val="both"/>
        <w:rPr>
          <w:rFonts w:ascii="Times New Roman" w:eastAsia="Times New Roman" w:hAnsi="Times New Roman"/>
          <w:bCs/>
          <w:spacing w:val="-6"/>
          <w:sz w:val="24"/>
          <w:szCs w:val="24"/>
        </w:rPr>
      </w:pPr>
      <w:r w:rsidRPr="00A616B7">
        <w:rPr>
          <w:rFonts w:ascii="Times New Roman" w:eastAsia="Times New Roman" w:hAnsi="Times New Roman"/>
          <w:bCs/>
          <w:spacing w:val="-6"/>
          <w:sz w:val="24"/>
          <w:szCs w:val="24"/>
        </w:rPr>
        <w:t>Предмети інваріантної та варіативної складової робочого навчального плану викладалися за державними програмами, рекомендованими Міністерством освіти і науки України для використання   в  закладах загальної середньої освіти у 20</w:t>
      </w:r>
      <w:r w:rsidR="00A5153B">
        <w:rPr>
          <w:rFonts w:ascii="Times New Roman" w:eastAsia="Times New Roman" w:hAnsi="Times New Roman"/>
          <w:bCs/>
          <w:spacing w:val="-6"/>
          <w:sz w:val="24"/>
          <w:szCs w:val="24"/>
        </w:rPr>
        <w:t>24</w:t>
      </w:r>
      <w:r w:rsidRPr="00A616B7">
        <w:rPr>
          <w:rFonts w:ascii="Times New Roman" w:eastAsia="Times New Roman" w:hAnsi="Times New Roman"/>
          <w:bCs/>
          <w:spacing w:val="-6"/>
          <w:sz w:val="24"/>
          <w:szCs w:val="24"/>
        </w:rPr>
        <w:t>/20</w:t>
      </w:r>
      <w:r w:rsidR="00A5153B">
        <w:rPr>
          <w:rFonts w:ascii="Times New Roman" w:eastAsia="Times New Roman" w:hAnsi="Times New Roman"/>
          <w:bCs/>
          <w:spacing w:val="-6"/>
          <w:sz w:val="24"/>
          <w:szCs w:val="24"/>
        </w:rPr>
        <w:t>25</w:t>
      </w:r>
      <w:r w:rsidRPr="00A616B7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навчальному році.</w:t>
      </w:r>
    </w:p>
    <w:p w:rsidR="00B449AE" w:rsidRPr="00A616B7" w:rsidRDefault="00B449AE" w:rsidP="00B449A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616B7">
        <w:rPr>
          <w:rFonts w:ascii="Times New Roman" w:eastAsia="Times New Roman" w:hAnsi="Times New Roman"/>
          <w:sz w:val="24"/>
          <w:szCs w:val="24"/>
        </w:rPr>
        <w:t>Під час перевірки виконання навчальних програм були проведені співбесіди з вчите</w:t>
      </w:r>
      <w:r w:rsidR="006447DA">
        <w:rPr>
          <w:rFonts w:ascii="Times New Roman" w:eastAsia="Times New Roman" w:hAnsi="Times New Roman"/>
          <w:sz w:val="24"/>
          <w:szCs w:val="24"/>
        </w:rPr>
        <w:t>лями, перевірено ведення електронних</w:t>
      </w:r>
      <w:r w:rsidRPr="00A616B7">
        <w:rPr>
          <w:rFonts w:ascii="Times New Roman" w:eastAsia="Times New Roman" w:hAnsi="Times New Roman"/>
          <w:sz w:val="24"/>
          <w:szCs w:val="24"/>
        </w:rPr>
        <w:t xml:space="preserve"> журналів, оформлені підсумкові звіти.</w:t>
      </w:r>
    </w:p>
    <w:p w:rsidR="00B449AE" w:rsidRPr="00A616B7" w:rsidRDefault="00B449AE" w:rsidP="00B449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616B7">
        <w:rPr>
          <w:rFonts w:ascii="Times New Roman" w:eastAsia="Times New Roman" w:hAnsi="Times New Roman"/>
          <w:bCs/>
          <w:iCs/>
          <w:sz w:val="24"/>
          <w:szCs w:val="24"/>
        </w:rPr>
        <w:t>Результати перевірки показали</w:t>
      </w:r>
      <w:r w:rsidRPr="00A616B7">
        <w:rPr>
          <w:rFonts w:ascii="Times New Roman" w:eastAsia="Times New Roman" w:hAnsi="Times New Roman"/>
          <w:sz w:val="24"/>
          <w:szCs w:val="24"/>
        </w:rPr>
        <w:t>, що виконання навчальних програм в 1-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Pr="00A616B7">
        <w:rPr>
          <w:rFonts w:ascii="Times New Roman" w:eastAsia="Times New Roman" w:hAnsi="Times New Roman"/>
          <w:sz w:val="24"/>
          <w:szCs w:val="24"/>
        </w:rPr>
        <w:t>-х класах у межах часу, відведеного робочим навчальним планом закладу освіти на навчальний рік на вивчення предметів (кількість годин за програмою та фактична кількість використаних годи</w:t>
      </w:r>
      <w:r>
        <w:rPr>
          <w:rFonts w:ascii="Times New Roman" w:eastAsia="Times New Roman" w:hAnsi="Times New Roman"/>
          <w:sz w:val="24"/>
          <w:szCs w:val="24"/>
        </w:rPr>
        <w:t>н) практично співпадає, а саме:</w:t>
      </w:r>
    </w:p>
    <w:p w:rsidR="00B449AE" w:rsidRPr="00A616B7" w:rsidRDefault="00B449AE" w:rsidP="00311AFA">
      <w:pPr>
        <w:numPr>
          <w:ilvl w:val="0"/>
          <w:numId w:val="14"/>
        </w:num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</w:rPr>
      </w:pPr>
      <w:r w:rsidRPr="00A616B7">
        <w:rPr>
          <w:rFonts w:ascii="Times New Roman" w:eastAsia="Times New Roman" w:hAnsi="Times New Roman"/>
          <w:sz w:val="24"/>
          <w:szCs w:val="24"/>
        </w:rPr>
        <w:t>обов’язкова кількість тематичних оцінювань з усіх навчальних предметів, що визначена чинними навчальними програмами, дотримана, тематичне оцінювання рівня навчальних досягнень учнів за формою проведення було: усним, письмовим, різнорівневим тестування</w:t>
      </w:r>
      <w:r>
        <w:rPr>
          <w:rFonts w:ascii="Times New Roman" w:eastAsia="Times New Roman" w:hAnsi="Times New Roman"/>
          <w:sz w:val="24"/>
          <w:szCs w:val="24"/>
        </w:rPr>
        <w:t xml:space="preserve">м, практичною роботою, використанням технологій дистанційного навчання, </w:t>
      </w:r>
      <w:r w:rsidRPr="00A616B7">
        <w:rPr>
          <w:rFonts w:ascii="Times New Roman" w:eastAsia="Times New Roman" w:hAnsi="Times New Roman"/>
          <w:sz w:val="24"/>
          <w:szCs w:val="24"/>
        </w:rPr>
        <w:t>відповідно до специфіки навчальних предметів;</w:t>
      </w:r>
    </w:p>
    <w:p w:rsidR="00B449AE" w:rsidRPr="00A616B7" w:rsidRDefault="00B449AE" w:rsidP="00311AFA">
      <w:pPr>
        <w:numPr>
          <w:ilvl w:val="0"/>
          <w:numId w:val="14"/>
        </w:num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</w:rPr>
      </w:pPr>
      <w:r w:rsidRPr="00A616B7">
        <w:rPr>
          <w:rFonts w:ascii="Times New Roman" w:eastAsia="Times New Roman" w:hAnsi="Times New Roman"/>
          <w:sz w:val="24"/>
          <w:szCs w:val="24"/>
        </w:rPr>
        <w:t>кількість обов’язкових лабораторних, практичних чи інших робіт (дослідів), передбачених чинними програмами з навчальних предметів, дотримана;</w:t>
      </w:r>
    </w:p>
    <w:p w:rsidR="00B449AE" w:rsidRPr="00A616B7" w:rsidRDefault="00B449AE" w:rsidP="00311AFA">
      <w:pPr>
        <w:numPr>
          <w:ilvl w:val="0"/>
          <w:numId w:val="14"/>
        </w:num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</w:rPr>
      </w:pPr>
      <w:r w:rsidRPr="00A616B7">
        <w:rPr>
          <w:rFonts w:ascii="Times New Roman" w:eastAsia="Times New Roman" w:hAnsi="Times New Roman"/>
          <w:sz w:val="24"/>
          <w:szCs w:val="24"/>
        </w:rPr>
        <w:t xml:space="preserve">варіативна складова робочого навчального плану закладу освіти на </w:t>
      </w:r>
      <w:r w:rsidRPr="00A616B7">
        <w:rPr>
          <w:rFonts w:ascii="Times New Roman" w:eastAsia="Times New Roman" w:hAnsi="Times New Roman"/>
          <w:bCs/>
          <w:spacing w:val="-6"/>
          <w:sz w:val="24"/>
          <w:szCs w:val="24"/>
        </w:rPr>
        <w:t>20</w:t>
      </w:r>
      <w:r w:rsidR="00A5153B">
        <w:rPr>
          <w:rFonts w:ascii="Times New Roman" w:eastAsia="Times New Roman" w:hAnsi="Times New Roman"/>
          <w:bCs/>
          <w:spacing w:val="-6"/>
          <w:sz w:val="24"/>
          <w:szCs w:val="24"/>
        </w:rPr>
        <w:t>24</w:t>
      </w:r>
      <w:r w:rsidRPr="00A616B7">
        <w:rPr>
          <w:rFonts w:ascii="Times New Roman" w:eastAsia="Times New Roman" w:hAnsi="Times New Roman"/>
          <w:bCs/>
          <w:spacing w:val="-6"/>
          <w:sz w:val="24"/>
          <w:szCs w:val="24"/>
        </w:rPr>
        <w:t>/20</w:t>
      </w:r>
      <w:r>
        <w:rPr>
          <w:rFonts w:ascii="Times New Roman" w:eastAsia="Times New Roman" w:hAnsi="Times New Roman"/>
          <w:bCs/>
          <w:spacing w:val="-6"/>
          <w:sz w:val="24"/>
          <w:szCs w:val="24"/>
        </w:rPr>
        <w:t>2</w:t>
      </w:r>
      <w:r w:rsidR="00A5153B">
        <w:rPr>
          <w:rFonts w:ascii="Times New Roman" w:eastAsia="Times New Roman" w:hAnsi="Times New Roman"/>
          <w:bCs/>
          <w:spacing w:val="-6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навчальний рік  в 1-9</w:t>
      </w:r>
      <w:r w:rsidRPr="00A616B7">
        <w:rPr>
          <w:rFonts w:ascii="Times New Roman" w:eastAsia="Times New Roman" w:hAnsi="Times New Roman"/>
          <w:sz w:val="24"/>
          <w:szCs w:val="24"/>
        </w:rPr>
        <w:t>-х класах виконана.</w:t>
      </w:r>
    </w:p>
    <w:p w:rsidR="00B449AE" w:rsidRDefault="00B449AE" w:rsidP="00B449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616B7">
        <w:rPr>
          <w:rFonts w:ascii="Times New Roman" w:eastAsia="Times New Roman" w:hAnsi="Times New Roman"/>
          <w:sz w:val="24"/>
          <w:szCs w:val="24"/>
        </w:rPr>
        <w:t xml:space="preserve">Виконання навчальних планів та програм за </w:t>
      </w:r>
      <w:r w:rsidRPr="00A616B7">
        <w:rPr>
          <w:rFonts w:ascii="Times New Roman" w:eastAsia="Times New Roman" w:hAnsi="Times New Roman"/>
          <w:bCs/>
          <w:spacing w:val="-6"/>
          <w:sz w:val="24"/>
          <w:szCs w:val="24"/>
        </w:rPr>
        <w:t>20</w:t>
      </w:r>
      <w:r w:rsidR="00A5153B">
        <w:rPr>
          <w:rFonts w:ascii="Times New Roman" w:eastAsia="Times New Roman" w:hAnsi="Times New Roman"/>
          <w:bCs/>
          <w:spacing w:val="-6"/>
          <w:sz w:val="24"/>
          <w:szCs w:val="24"/>
        </w:rPr>
        <w:t>24</w:t>
      </w:r>
      <w:r w:rsidRPr="00A616B7">
        <w:rPr>
          <w:rFonts w:ascii="Times New Roman" w:eastAsia="Times New Roman" w:hAnsi="Times New Roman"/>
          <w:bCs/>
          <w:spacing w:val="-6"/>
          <w:sz w:val="24"/>
          <w:szCs w:val="24"/>
        </w:rPr>
        <w:t>/20</w:t>
      </w:r>
      <w:r>
        <w:rPr>
          <w:rFonts w:ascii="Times New Roman" w:eastAsia="Times New Roman" w:hAnsi="Times New Roman"/>
          <w:bCs/>
          <w:spacing w:val="-6"/>
          <w:sz w:val="24"/>
          <w:szCs w:val="24"/>
        </w:rPr>
        <w:t>2</w:t>
      </w:r>
      <w:r w:rsidR="00A5153B">
        <w:rPr>
          <w:rFonts w:ascii="Times New Roman" w:eastAsia="Times New Roman" w:hAnsi="Times New Roman"/>
          <w:bCs/>
          <w:spacing w:val="-6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 xml:space="preserve">навчальний рік проаналізовано </w:t>
      </w:r>
      <w:r w:rsidRPr="00A616B7">
        <w:rPr>
          <w:rFonts w:ascii="Times New Roman" w:eastAsia="Times New Roman" w:hAnsi="Times New Roman"/>
          <w:sz w:val="24"/>
          <w:szCs w:val="24"/>
        </w:rPr>
        <w:t xml:space="preserve"> та узагальнено в наказ</w:t>
      </w:r>
      <w:r>
        <w:rPr>
          <w:rFonts w:ascii="Times New Roman" w:eastAsia="Times New Roman" w:hAnsi="Times New Roman"/>
          <w:sz w:val="24"/>
          <w:szCs w:val="24"/>
        </w:rPr>
        <w:t xml:space="preserve">ами </w:t>
      </w:r>
      <w:r w:rsidR="005C5C73">
        <w:rPr>
          <w:rFonts w:ascii="Times New Roman" w:eastAsia="Times New Roman" w:hAnsi="Times New Roman"/>
          <w:sz w:val="24"/>
          <w:szCs w:val="24"/>
        </w:rPr>
        <w:t>по гімназії</w:t>
      </w:r>
      <w:r w:rsidRPr="00A616B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B449AE" w:rsidRPr="00A616B7" w:rsidRDefault="00B449AE" w:rsidP="00B449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616B7">
        <w:rPr>
          <w:rFonts w:ascii="Times New Roman" w:eastAsia="Times New Roman" w:hAnsi="Times New Roman"/>
          <w:sz w:val="24"/>
          <w:szCs w:val="24"/>
        </w:rPr>
        <w:t>Інваріантна і варіативна складові робочого навчального плану використані повністю.     Вчителі забезпечили виконання вимог програм щодо :</w:t>
      </w:r>
    </w:p>
    <w:p w:rsidR="00B449AE" w:rsidRPr="00A616B7" w:rsidRDefault="00B449AE" w:rsidP="00311AFA">
      <w:pPr>
        <w:numPr>
          <w:ilvl w:val="0"/>
          <w:numId w:val="15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616B7">
        <w:rPr>
          <w:rFonts w:ascii="Times New Roman" w:eastAsia="Times New Roman" w:hAnsi="Times New Roman"/>
          <w:sz w:val="24"/>
          <w:szCs w:val="24"/>
        </w:rPr>
        <w:t>проведення контрольних, лабораторних, практичних, творчих робіт;</w:t>
      </w:r>
    </w:p>
    <w:p w:rsidR="00B449AE" w:rsidRPr="00A616B7" w:rsidRDefault="00B449AE" w:rsidP="00311AFA">
      <w:pPr>
        <w:numPr>
          <w:ilvl w:val="0"/>
          <w:numId w:val="15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616B7">
        <w:rPr>
          <w:rFonts w:ascii="Times New Roman" w:eastAsia="Times New Roman" w:hAnsi="Times New Roman"/>
          <w:sz w:val="24"/>
          <w:szCs w:val="24"/>
        </w:rPr>
        <w:t>оцінювання результатів освітньої діяльності учнів;</w:t>
      </w:r>
    </w:p>
    <w:p w:rsidR="00B449AE" w:rsidRPr="00A616B7" w:rsidRDefault="00B449AE" w:rsidP="00B449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616B7">
        <w:rPr>
          <w:rFonts w:ascii="Times New Roman" w:eastAsia="Times New Roman" w:hAnsi="Times New Roman"/>
          <w:sz w:val="24"/>
          <w:szCs w:val="24"/>
        </w:rPr>
        <w:t xml:space="preserve">У відповідності з річним планом, перевіркою адміністрації були охоплені всі навчальні предмети і вчителі. </w:t>
      </w:r>
      <w:r w:rsidRPr="00EA4A16">
        <w:rPr>
          <w:rFonts w:ascii="Times New Roman" w:eastAsia="Times New Roman" w:hAnsi="Times New Roman"/>
          <w:sz w:val="24"/>
          <w:szCs w:val="24"/>
        </w:rPr>
        <w:t xml:space="preserve">Директор та заступник директора проводили педагогічні спостереження за якістю викладання з наступним проведенням аналізу відвіданих уроків та висновками, побажаннями й рекомендаціями. </w:t>
      </w:r>
    </w:p>
    <w:p w:rsidR="00B449AE" w:rsidRPr="00A616B7" w:rsidRDefault="00B449AE" w:rsidP="00B449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616B7">
        <w:rPr>
          <w:rFonts w:ascii="Times New Roman" w:eastAsia="Times New Roman" w:hAnsi="Times New Roman"/>
          <w:sz w:val="24"/>
          <w:szCs w:val="24"/>
        </w:rPr>
        <w:t xml:space="preserve">       Результати перевірок узагальнено в наказа</w:t>
      </w:r>
      <w:r w:rsidR="005C5C73">
        <w:rPr>
          <w:rFonts w:ascii="Times New Roman" w:eastAsia="Times New Roman" w:hAnsi="Times New Roman"/>
          <w:sz w:val="24"/>
          <w:szCs w:val="24"/>
        </w:rPr>
        <w:t>х з основної діяльності по гімназії</w:t>
      </w:r>
      <w:r w:rsidRPr="00A616B7">
        <w:rPr>
          <w:rFonts w:ascii="Times New Roman" w:eastAsia="Times New Roman" w:hAnsi="Times New Roman"/>
          <w:sz w:val="24"/>
          <w:szCs w:val="24"/>
        </w:rPr>
        <w:t>.</w:t>
      </w:r>
    </w:p>
    <w:p w:rsidR="00B449AE" w:rsidRPr="00817041" w:rsidRDefault="00B449AE" w:rsidP="00B449AE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616B7">
        <w:rPr>
          <w:rFonts w:ascii="Times New Roman" w:eastAsia="Times New Roman" w:hAnsi="Times New Roman"/>
          <w:sz w:val="24"/>
          <w:szCs w:val="24"/>
        </w:rPr>
        <w:t>Таким чин</w:t>
      </w:r>
      <w:r>
        <w:rPr>
          <w:rFonts w:ascii="Times New Roman" w:eastAsia="Times New Roman" w:hAnsi="Times New Roman"/>
          <w:sz w:val="24"/>
          <w:szCs w:val="24"/>
        </w:rPr>
        <w:t>ом, робота з реалізації освітньої програми та</w:t>
      </w:r>
      <w:r w:rsidRPr="00A616B7">
        <w:rPr>
          <w:rFonts w:ascii="Times New Roman" w:eastAsia="Times New Roman" w:hAnsi="Times New Roman"/>
          <w:sz w:val="24"/>
          <w:szCs w:val="24"/>
        </w:rPr>
        <w:t xml:space="preserve"> навчального плану повністю завершена. У наступному навчальному році слід звернути особливу увагу на раціональність розподілу годин </w:t>
      </w:r>
      <w:r w:rsidRPr="00C456EF">
        <w:rPr>
          <w:rFonts w:ascii="Times New Roman" w:eastAsia="Times New Roman" w:hAnsi="Times New Roman" w:cs="Times New Roman"/>
          <w:sz w:val="24"/>
          <w:szCs w:val="24"/>
        </w:rPr>
        <w:t>інваріантної і варіативної складової робочого навчального плану.</w:t>
      </w:r>
    </w:p>
    <w:p w:rsidR="00817041" w:rsidRPr="0019677E" w:rsidRDefault="00817041" w:rsidP="00C456EF">
      <w:pPr>
        <w:pStyle w:val="Style1"/>
        <w:widowControl/>
        <w:ind w:left="697"/>
        <w:jc w:val="center"/>
        <w:rPr>
          <w:rStyle w:val="FontStyle11"/>
          <w:b/>
          <w:sz w:val="28"/>
          <w:lang w:eastAsia="uk-UA"/>
        </w:rPr>
      </w:pPr>
    </w:p>
    <w:p w:rsidR="00E602D4" w:rsidRDefault="00E602D4" w:rsidP="00E602D4">
      <w:pPr>
        <w:pStyle w:val="Style1"/>
        <w:widowControl/>
        <w:ind w:left="697"/>
        <w:jc w:val="center"/>
        <w:rPr>
          <w:rStyle w:val="FontStyle11"/>
          <w:b/>
          <w:sz w:val="28"/>
          <w:lang w:val="uk-UA" w:eastAsia="uk-UA"/>
        </w:rPr>
      </w:pPr>
    </w:p>
    <w:p w:rsidR="00E602D4" w:rsidRDefault="00E602D4" w:rsidP="00E602D4">
      <w:pPr>
        <w:pStyle w:val="Style1"/>
        <w:widowControl/>
        <w:ind w:left="697"/>
        <w:jc w:val="center"/>
        <w:rPr>
          <w:rStyle w:val="FontStyle11"/>
          <w:b/>
          <w:sz w:val="28"/>
          <w:lang w:val="uk-UA" w:eastAsia="uk-UA"/>
        </w:rPr>
      </w:pPr>
    </w:p>
    <w:p w:rsidR="00E602D4" w:rsidRDefault="00E602D4" w:rsidP="00E602D4">
      <w:pPr>
        <w:pStyle w:val="Style1"/>
        <w:widowControl/>
        <w:ind w:left="697"/>
        <w:jc w:val="center"/>
        <w:rPr>
          <w:rStyle w:val="FontStyle11"/>
          <w:b/>
          <w:sz w:val="28"/>
          <w:lang w:val="uk-UA" w:eastAsia="uk-UA"/>
        </w:rPr>
      </w:pPr>
    </w:p>
    <w:p w:rsidR="00E602D4" w:rsidRDefault="00E602D4" w:rsidP="00E602D4">
      <w:pPr>
        <w:pStyle w:val="Style1"/>
        <w:widowControl/>
        <w:ind w:left="697"/>
        <w:jc w:val="center"/>
        <w:rPr>
          <w:rStyle w:val="FontStyle11"/>
          <w:b/>
          <w:sz w:val="28"/>
          <w:lang w:val="uk-UA" w:eastAsia="uk-UA"/>
        </w:rPr>
      </w:pPr>
    </w:p>
    <w:p w:rsidR="00E602D4" w:rsidRDefault="00E602D4" w:rsidP="00E602D4">
      <w:pPr>
        <w:pStyle w:val="Style1"/>
        <w:widowControl/>
        <w:ind w:left="697"/>
        <w:jc w:val="center"/>
        <w:rPr>
          <w:rStyle w:val="FontStyle11"/>
          <w:b/>
          <w:sz w:val="28"/>
          <w:lang w:val="uk-UA" w:eastAsia="uk-UA"/>
        </w:rPr>
      </w:pPr>
    </w:p>
    <w:p w:rsidR="00E602D4" w:rsidRDefault="00E602D4" w:rsidP="00E602D4">
      <w:pPr>
        <w:pStyle w:val="Style1"/>
        <w:widowControl/>
        <w:ind w:left="697"/>
        <w:jc w:val="center"/>
        <w:rPr>
          <w:rStyle w:val="FontStyle11"/>
          <w:b/>
          <w:sz w:val="28"/>
          <w:lang w:val="uk-UA" w:eastAsia="uk-UA"/>
        </w:rPr>
      </w:pPr>
    </w:p>
    <w:p w:rsidR="00E602D4" w:rsidRDefault="00E602D4" w:rsidP="00E602D4">
      <w:pPr>
        <w:pStyle w:val="Style1"/>
        <w:widowControl/>
        <w:ind w:left="697"/>
        <w:jc w:val="center"/>
        <w:rPr>
          <w:rStyle w:val="FontStyle11"/>
          <w:b/>
          <w:sz w:val="28"/>
          <w:lang w:val="uk-UA" w:eastAsia="uk-UA"/>
        </w:rPr>
      </w:pPr>
    </w:p>
    <w:p w:rsidR="00E602D4" w:rsidRDefault="00E602D4" w:rsidP="00E602D4">
      <w:pPr>
        <w:pStyle w:val="Style1"/>
        <w:widowControl/>
        <w:ind w:left="697"/>
        <w:jc w:val="center"/>
        <w:rPr>
          <w:rStyle w:val="FontStyle11"/>
          <w:b/>
          <w:sz w:val="28"/>
          <w:lang w:val="uk-UA" w:eastAsia="uk-UA"/>
        </w:rPr>
      </w:pPr>
    </w:p>
    <w:p w:rsidR="00E602D4" w:rsidRDefault="00E602D4" w:rsidP="00E602D4">
      <w:pPr>
        <w:pStyle w:val="Style1"/>
        <w:widowControl/>
        <w:ind w:left="697"/>
        <w:jc w:val="center"/>
        <w:rPr>
          <w:rStyle w:val="FontStyle11"/>
          <w:b/>
          <w:sz w:val="28"/>
          <w:lang w:val="uk-UA" w:eastAsia="uk-UA"/>
        </w:rPr>
      </w:pPr>
    </w:p>
    <w:p w:rsidR="00E602D4" w:rsidRDefault="00E602D4" w:rsidP="00E602D4">
      <w:pPr>
        <w:pStyle w:val="Style1"/>
        <w:widowControl/>
        <w:ind w:left="697"/>
        <w:jc w:val="center"/>
        <w:rPr>
          <w:rStyle w:val="FontStyle11"/>
          <w:b/>
          <w:sz w:val="28"/>
          <w:lang w:val="uk-UA" w:eastAsia="uk-UA"/>
        </w:rPr>
      </w:pPr>
    </w:p>
    <w:p w:rsidR="00E602D4" w:rsidRDefault="00E602D4" w:rsidP="00E602D4">
      <w:pPr>
        <w:pStyle w:val="Style1"/>
        <w:widowControl/>
        <w:ind w:left="697"/>
        <w:jc w:val="center"/>
        <w:rPr>
          <w:rStyle w:val="FontStyle11"/>
          <w:b/>
          <w:sz w:val="28"/>
          <w:lang w:val="uk-UA" w:eastAsia="uk-UA"/>
        </w:rPr>
      </w:pPr>
    </w:p>
    <w:p w:rsidR="00E602D4" w:rsidRDefault="00E602D4" w:rsidP="00E602D4">
      <w:pPr>
        <w:pStyle w:val="Style1"/>
        <w:widowControl/>
        <w:ind w:left="697"/>
        <w:jc w:val="center"/>
        <w:rPr>
          <w:rStyle w:val="FontStyle11"/>
          <w:b/>
          <w:sz w:val="28"/>
          <w:lang w:val="uk-UA" w:eastAsia="uk-UA"/>
        </w:rPr>
      </w:pPr>
    </w:p>
    <w:p w:rsidR="00E602D4" w:rsidRDefault="00E602D4" w:rsidP="00E602D4">
      <w:pPr>
        <w:pStyle w:val="Style1"/>
        <w:widowControl/>
        <w:ind w:left="697"/>
        <w:jc w:val="center"/>
        <w:rPr>
          <w:rStyle w:val="FontStyle11"/>
          <w:b/>
          <w:sz w:val="28"/>
          <w:lang w:val="uk-UA" w:eastAsia="uk-UA"/>
        </w:rPr>
      </w:pPr>
    </w:p>
    <w:p w:rsidR="004458D4" w:rsidRDefault="004458D4" w:rsidP="004458D4">
      <w:pPr>
        <w:spacing w:after="0" w:line="240" w:lineRule="auto"/>
        <w:rPr>
          <w:rStyle w:val="FontStyle11"/>
          <w:rFonts w:eastAsia="Times New Roman"/>
          <w:b/>
          <w:sz w:val="28"/>
          <w:lang w:eastAsia="uk-UA"/>
        </w:rPr>
      </w:pPr>
    </w:p>
    <w:p w:rsidR="00B449AE" w:rsidRPr="00C17A7F" w:rsidRDefault="004458D4" w:rsidP="004458D4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>
        <w:rPr>
          <w:rStyle w:val="FontStyle11"/>
          <w:rFonts w:eastAsia="Times New Roman"/>
          <w:b/>
          <w:sz w:val="28"/>
          <w:lang w:eastAsia="uk-UA"/>
        </w:rPr>
        <w:lastRenderedPageBreak/>
        <w:t xml:space="preserve">          </w:t>
      </w:r>
      <w:r w:rsidR="00B449AE" w:rsidRPr="00C17A7F">
        <w:rPr>
          <w:rFonts w:ascii="Times New Roman" w:eastAsia="Times New Roman" w:hAnsi="Times New Roman"/>
          <w:b/>
          <w:bCs/>
          <w:iCs/>
          <w:sz w:val="24"/>
          <w:szCs w:val="24"/>
        </w:rPr>
        <w:t>Інклюзивне навчання</w:t>
      </w:r>
    </w:p>
    <w:p w:rsidR="00B449AE" w:rsidRPr="00250792" w:rsidRDefault="00250792" w:rsidP="00644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0792">
        <w:rPr>
          <w:rFonts w:ascii="Times New Roman" w:hAnsi="Times New Roman"/>
          <w:sz w:val="24"/>
          <w:szCs w:val="24"/>
        </w:rPr>
        <w:t>На поча</w:t>
      </w:r>
      <w:r w:rsidR="004458D4">
        <w:rPr>
          <w:rFonts w:ascii="Times New Roman" w:hAnsi="Times New Roman"/>
          <w:sz w:val="24"/>
          <w:szCs w:val="24"/>
        </w:rPr>
        <w:t>ток нового навчального року 2025</w:t>
      </w:r>
      <w:r w:rsidR="00817041">
        <w:rPr>
          <w:rFonts w:ascii="Times New Roman" w:hAnsi="Times New Roman"/>
          <w:sz w:val="24"/>
          <w:szCs w:val="24"/>
        </w:rPr>
        <w:t xml:space="preserve"> </w:t>
      </w:r>
      <w:r w:rsidR="004458D4">
        <w:rPr>
          <w:rFonts w:ascii="Times New Roman" w:hAnsi="Times New Roman"/>
          <w:sz w:val="24"/>
          <w:szCs w:val="24"/>
        </w:rPr>
        <w:t>–</w:t>
      </w:r>
      <w:r w:rsidR="00817041" w:rsidRPr="0081704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458D4">
        <w:rPr>
          <w:rFonts w:ascii="Times New Roman" w:hAnsi="Times New Roman"/>
          <w:sz w:val="24"/>
          <w:szCs w:val="24"/>
        </w:rPr>
        <w:t xml:space="preserve">2026 </w:t>
      </w:r>
      <w:r w:rsidR="005406E7">
        <w:rPr>
          <w:rFonts w:ascii="Times New Roman" w:hAnsi="Times New Roman"/>
          <w:sz w:val="24"/>
          <w:szCs w:val="24"/>
        </w:rPr>
        <w:t xml:space="preserve"> інклюзивний  клас закритий у зв’язку з переїздом учня</w:t>
      </w:r>
      <w:r w:rsidRPr="00250792">
        <w:rPr>
          <w:rFonts w:ascii="Times New Roman" w:hAnsi="Times New Roman"/>
          <w:sz w:val="24"/>
          <w:szCs w:val="24"/>
        </w:rPr>
        <w:t xml:space="preserve"> за кордон</w:t>
      </w:r>
      <w:r w:rsidR="005406E7">
        <w:rPr>
          <w:rFonts w:ascii="Times New Roman" w:hAnsi="Times New Roman"/>
          <w:sz w:val="24"/>
          <w:szCs w:val="24"/>
        </w:rPr>
        <w:t xml:space="preserve"> (Молнар Вален</w:t>
      </w:r>
      <w:r w:rsidR="004458D4">
        <w:rPr>
          <w:rFonts w:ascii="Times New Roman" w:hAnsi="Times New Roman"/>
          <w:sz w:val="24"/>
          <w:szCs w:val="24"/>
        </w:rPr>
        <w:t>тин 6</w:t>
      </w:r>
      <w:r w:rsidR="005406E7">
        <w:rPr>
          <w:rFonts w:ascii="Times New Roman" w:hAnsi="Times New Roman"/>
          <w:sz w:val="24"/>
          <w:szCs w:val="24"/>
        </w:rPr>
        <w:t xml:space="preserve"> клас)</w:t>
      </w:r>
      <w:r w:rsidRPr="00250792">
        <w:rPr>
          <w:rFonts w:ascii="Times New Roman" w:hAnsi="Times New Roman"/>
          <w:sz w:val="24"/>
          <w:szCs w:val="24"/>
        </w:rPr>
        <w:t>.</w:t>
      </w:r>
    </w:p>
    <w:p w:rsidR="00B449AE" w:rsidRPr="00330636" w:rsidRDefault="00B449AE" w:rsidP="00B449AE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50792" w:rsidRDefault="00250792" w:rsidP="00B449AE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449AE" w:rsidRPr="00330636" w:rsidRDefault="00B449AE" w:rsidP="00B449AE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30636">
        <w:rPr>
          <w:rFonts w:ascii="Times New Roman" w:eastAsia="Times New Roman" w:hAnsi="Times New Roman"/>
          <w:b/>
          <w:sz w:val="24"/>
          <w:szCs w:val="24"/>
        </w:rPr>
        <w:t>Результати державної підсумкової атестації</w:t>
      </w:r>
    </w:p>
    <w:p w:rsidR="00B449AE" w:rsidRPr="00330636" w:rsidRDefault="00B449AE" w:rsidP="00B449AE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B449AE" w:rsidRPr="00330636" w:rsidRDefault="00B449AE" w:rsidP="00B449AE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Відповідно до частини 8 статті 12 Закону України «Про освіту», статті 16 Закону України «Про загальну середню освіту», Порядку проведення державної підсумкової атестації, затвердженого наказом Міністерства освіти і науки України від 07.12.2018 № 1369, зареєстрованого в Міністерстві юстиції України 02</w:t>
      </w:r>
      <w:r w:rsidRPr="00330636">
        <w:rPr>
          <w:rFonts w:ascii="Times New Roman" w:eastAsia="Times New Roman" w:hAnsi="Times New Roman"/>
          <w:sz w:val="24"/>
          <w:szCs w:val="24"/>
          <w:shd w:val="clear" w:color="auto" w:fill="FFFFFF"/>
        </w:rPr>
        <w:t>.01.2019 за № 8/32979</w:t>
      </w:r>
      <w:r w:rsidRPr="00330636">
        <w:rPr>
          <w:rFonts w:ascii="Times New Roman" w:eastAsia="Times New Roman" w:hAnsi="Times New Roman"/>
          <w:sz w:val="24"/>
          <w:szCs w:val="24"/>
        </w:rPr>
        <w:t xml:space="preserve">, Порядку переведення учнів (вихованців) загальноосвітнього навчального закладу до наступного класу, затвердженого наказом Міністерства освіти і науки України від 14.07.2015 № 762, зареєстрованого в Міністерстві юстиції України 30.07.2015 за № 924/27369,  з метою якісної організації проведення державної підсумкової атестації 4, 9-х класів  у школі були проведені наступні заходи: </w:t>
      </w:r>
    </w:p>
    <w:p w:rsidR="00B449AE" w:rsidRPr="00330636" w:rsidRDefault="00B449AE" w:rsidP="00311AFA">
      <w:pPr>
        <w:numPr>
          <w:ilvl w:val="0"/>
          <w:numId w:val="16"/>
        </w:numPr>
        <w:tabs>
          <w:tab w:val="clear" w:pos="1280"/>
          <w:tab w:val="num" w:pos="0"/>
          <w:tab w:val="num" w:pos="567"/>
          <w:tab w:val="left" w:pos="1560"/>
        </w:tabs>
        <w:spacing w:after="0" w:line="240" w:lineRule="auto"/>
        <w:ind w:left="567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своєчасно складений розклад проведення державної підсумкової атестації;</w:t>
      </w:r>
    </w:p>
    <w:p w:rsidR="00B449AE" w:rsidRPr="00330636" w:rsidRDefault="00B449AE" w:rsidP="00311AFA">
      <w:pPr>
        <w:numPr>
          <w:ilvl w:val="0"/>
          <w:numId w:val="16"/>
        </w:numPr>
        <w:tabs>
          <w:tab w:val="clear" w:pos="1280"/>
          <w:tab w:val="num" w:pos="0"/>
          <w:tab w:val="num" w:pos="567"/>
          <w:tab w:val="left" w:pos="1560"/>
        </w:tabs>
        <w:spacing w:after="0" w:line="240" w:lineRule="auto"/>
        <w:ind w:left="567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своєчасно складені розклади роботи атестаційних комісій;</w:t>
      </w:r>
    </w:p>
    <w:p w:rsidR="00B449AE" w:rsidRPr="00330636" w:rsidRDefault="00B449AE" w:rsidP="00311AFA">
      <w:pPr>
        <w:numPr>
          <w:ilvl w:val="0"/>
          <w:numId w:val="16"/>
        </w:numPr>
        <w:tabs>
          <w:tab w:val="clear" w:pos="1280"/>
          <w:tab w:val="num" w:pos="0"/>
          <w:tab w:val="num" w:pos="567"/>
          <w:tab w:val="left" w:pos="1560"/>
        </w:tabs>
        <w:spacing w:after="0" w:line="240" w:lineRule="auto"/>
        <w:ind w:left="567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підготовлені матеріали відповідно до  нормативних документів щодо проведення державної підсумкової атестації;</w:t>
      </w:r>
    </w:p>
    <w:p w:rsidR="00B449AE" w:rsidRPr="00330636" w:rsidRDefault="00443956" w:rsidP="008170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2024-2025 навчальному році </w:t>
      </w:r>
      <w:r w:rsidR="00B449AE" w:rsidRPr="00330636">
        <w:rPr>
          <w:rFonts w:ascii="Times New Roman" w:hAnsi="Times New Roman"/>
          <w:sz w:val="24"/>
          <w:szCs w:val="24"/>
        </w:rPr>
        <w:t xml:space="preserve">учні </w:t>
      </w:r>
      <w:r w:rsidR="00B449AE">
        <w:rPr>
          <w:rFonts w:ascii="Times New Roman" w:hAnsi="Times New Roman"/>
          <w:sz w:val="24"/>
          <w:szCs w:val="24"/>
        </w:rPr>
        <w:t>гімназії</w:t>
      </w:r>
      <w:r w:rsidR="00B449AE" w:rsidRPr="00330636">
        <w:rPr>
          <w:rFonts w:ascii="Times New Roman" w:hAnsi="Times New Roman"/>
          <w:sz w:val="24"/>
          <w:szCs w:val="24"/>
        </w:rPr>
        <w:t xml:space="preserve"> звільнено від проходження </w:t>
      </w:r>
      <w:r>
        <w:rPr>
          <w:rFonts w:ascii="Times New Roman" w:hAnsi="Times New Roman"/>
          <w:sz w:val="24"/>
          <w:szCs w:val="24"/>
        </w:rPr>
        <w:t>державної підсумкової атестації.</w:t>
      </w:r>
    </w:p>
    <w:p w:rsidR="00B449AE" w:rsidRPr="00330636" w:rsidRDefault="00B449AE" w:rsidP="00B449AE">
      <w:pPr>
        <w:spacing w:after="0" w:line="240" w:lineRule="auto"/>
        <w:ind w:left="-24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30636">
        <w:rPr>
          <w:rFonts w:ascii="Times New Roman" w:eastAsia="Times New Roman" w:hAnsi="Times New Roman"/>
          <w:b/>
          <w:sz w:val="24"/>
          <w:szCs w:val="24"/>
        </w:rPr>
        <w:t>Методична робота</w:t>
      </w:r>
    </w:p>
    <w:p w:rsidR="00B449AE" w:rsidRPr="00330636" w:rsidRDefault="00B449AE" w:rsidP="00B449AE">
      <w:pPr>
        <w:pStyle w:val="affffd"/>
        <w:ind w:firstLine="540"/>
        <w:jc w:val="both"/>
        <w:rPr>
          <w:bCs/>
          <w:sz w:val="24"/>
        </w:rPr>
      </w:pPr>
      <w:r w:rsidRPr="00330636">
        <w:rPr>
          <w:sz w:val="24"/>
        </w:rPr>
        <w:t>Методична робота в закладі була спрямована на 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освіти, розбудову внутрішньої системи забезпечення якості освітньої діяльності та якості освіти.</w:t>
      </w:r>
    </w:p>
    <w:p w:rsidR="00B449AE" w:rsidRPr="0019677E" w:rsidRDefault="00443956" w:rsidP="0019677E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2024/2025</w:t>
      </w:r>
      <w:r w:rsidR="00B449AE" w:rsidRPr="00330636">
        <w:rPr>
          <w:rFonts w:ascii="Times New Roman" w:hAnsi="Times New Roman"/>
          <w:sz w:val="24"/>
          <w:szCs w:val="24"/>
        </w:rPr>
        <w:t xml:space="preserve"> навчальному році проблемним питанням роботи навчального закладу було: «</w:t>
      </w:r>
      <w:r w:rsidR="00C17A7F">
        <w:rPr>
          <w:rFonts w:ascii="Times New Roman" w:hAnsi="Times New Roman"/>
          <w:i/>
          <w:sz w:val="24"/>
          <w:szCs w:val="24"/>
        </w:rPr>
        <w:t>Формування особистості, здібностей та моральних якостей учнів шляхом гуманізації та демократизації навчально – виховного процесу</w:t>
      </w:r>
      <w:r w:rsidR="00B449AE" w:rsidRPr="00330636">
        <w:rPr>
          <w:rFonts w:ascii="Times New Roman" w:hAnsi="Times New Roman"/>
          <w:i/>
          <w:sz w:val="24"/>
          <w:szCs w:val="24"/>
        </w:rPr>
        <w:t xml:space="preserve">» </w:t>
      </w:r>
      <w:r w:rsidR="00B449AE" w:rsidRPr="00330636">
        <w:rPr>
          <w:rStyle w:val="t4"/>
          <w:rFonts w:ascii="Times New Roman" w:hAnsi="Times New Roman"/>
          <w:sz w:val="24"/>
          <w:szCs w:val="24"/>
        </w:rPr>
        <w:t>і досягли певних результатів на даному етапі, а саме  вчителі школи відчули особистісну потребу та психологічну готовність для підвищення професійної компетентності та впровадження у навчально-виховний процес інтерактивних технологій. Під час роботи шкільних методичних об’єднань, на семінарах, педагогічних читаннях ознайомилися з  теоретичними засадами методичної проблеми, вивчали науково-теоретичні засади та досвід роботи вчителів школи, району, області з впровадження даної технології, а також працювали на д формуванням внутрішньої системи забезпечення якості освітньої діяльності та якості освіти.</w:t>
      </w:r>
    </w:p>
    <w:p w:rsidR="00B449AE" w:rsidRPr="00330636" w:rsidRDefault="00443956" w:rsidP="00B449AE">
      <w:pPr>
        <w:pStyle w:val="affffd"/>
        <w:ind w:firstLine="720"/>
        <w:jc w:val="both"/>
        <w:rPr>
          <w:sz w:val="24"/>
        </w:rPr>
      </w:pPr>
      <w:r>
        <w:rPr>
          <w:sz w:val="24"/>
        </w:rPr>
        <w:t>У 2024 – 2025</w:t>
      </w:r>
      <w:r w:rsidR="00C17A7F">
        <w:rPr>
          <w:sz w:val="24"/>
        </w:rPr>
        <w:t xml:space="preserve"> </w:t>
      </w:r>
      <w:r w:rsidR="00B449AE" w:rsidRPr="00330636">
        <w:rPr>
          <w:sz w:val="24"/>
        </w:rPr>
        <w:t xml:space="preserve"> навчальному році методична робота в закладі здійснювалася відповідно до чинних нормативних документів. Аналіз підсумків методичної роботи показав, що вона була спрямована на створення інформаційних, науково-методичних, організаційно-педагогічних умов для професійно-особистісного зростання педагогів, удосконалення навчально-виховного процесу, якості знань та вмінь учнів, утвердження компетентнісного підходу.</w:t>
      </w:r>
    </w:p>
    <w:p w:rsidR="00B449AE" w:rsidRPr="00330636" w:rsidRDefault="00B449AE" w:rsidP="00B449AE">
      <w:pPr>
        <w:pStyle w:val="1a"/>
        <w:ind w:firstLine="567"/>
        <w:rPr>
          <w:rFonts w:ascii="Times New Roman" w:hAnsi="Times New Roman"/>
          <w:sz w:val="24"/>
          <w:szCs w:val="24"/>
        </w:rPr>
      </w:pPr>
      <w:r w:rsidRPr="00330636">
        <w:rPr>
          <w:rFonts w:ascii="Times New Roman" w:hAnsi="Times New Roman"/>
          <w:sz w:val="24"/>
          <w:szCs w:val="24"/>
        </w:rPr>
        <w:tab/>
        <w:t>Методична робота в закладі проводилась згідно плану, щопонеділка проводились оперативні методичні наради, щомісяця – наради з планових питань, а також опрацьовувались документи МОН України та інших органів системи освіти. Більше уваги в порівнянні з попередніми роками було приділено формуванню внутрішньої системи забезпечення якості освіти та розробленню Стратегії розвитку закладу.</w:t>
      </w:r>
    </w:p>
    <w:p w:rsidR="00B449AE" w:rsidRPr="00330636" w:rsidRDefault="00B449AE" w:rsidP="00B44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0636">
        <w:rPr>
          <w:rFonts w:ascii="Times New Roman" w:hAnsi="Times New Roman"/>
          <w:sz w:val="24"/>
          <w:szCs w:val="24"/>
        </w:rPr>
        <w:lastRenderedPageBreak/>
        <w:tab/>
      </w:r>
      <w:r w:rsidRPr="00330636">
        <w:rPr>
          <w:rFonts w:ascii="Times New Roman" w:hAnsi="Times New Roman"/>
          <w:sz w:val="24"/>
          <w:szCs w:val="24"/>
        </w:rPr>
        <w:tab/>
        <w:t>Перебувала під контролем індивідуальна</w:t>
      </w:r>
      <w:r w:rsidR="00B75FAD">
        <w:rPr>
          <w:rFonts w:ascii="Times New Roman" w:hAnsi="Times New Roman"/>
          <w:sz w:val="24"/>
          <w:szCs w:val="24"/>
        </w:rPr>
        <w:t xml:space="preserve"> методична робота вчителів </w:t>
      </w:r>
      <w:r w:rsidR="00B75FAD">
        <w:rPr>
          <w:rFonts w:ascii="Times New Roman" w:eastAsia="Times New Roman" w:hAnsi="Times New Roman"/>
          <w:sz w:val="24"/>
          <w:szCs w:val="24"/>
        </w:rPr>
        <w:t>гімназії</w:t>
      </w:r>
      <w:r w:rsidRPr="00330636">
        <w:rPr>
          <w:rFonts w:ascii="Times New Roman" w:hAnsi="Times New Roman"/>
          <w:sz w:val="24"/>
          <w:szCs w:val="24"/>
        </w:rPr>
        <w:t>. Значна увага зверталась на  організацію роботи початкової школи за принципово новими програмами та стандартами НУШ, забезпечення комфортного освітнього середовища.</w:t>
      </w:r>
      <w:r w:rsidRPr="00330636">
        <w:rPr>
          <w:rFonts w:ascii="Times New Roman" w:hAnsi="Times New Roman"/>
          <w:sz w:val="24"/>
          <w:szCs w:val="24"/>
        </w:rPr>
        <w:tab/>
        <w:t>Слід відмітити змістовну та ефективну роботу методичних об’єднань вчителів початк</w:t>
      </w:r>
      <w:r>
        <w:rPr>
          <w:rFonts w:ascii="Times New Roman" w:hAnsi="Times New Roman"/>
          <w:sz w:val="24"/>
          <w:szCs w:val="24"/>
        </w:rPr>
        <w:t>ових</w:t>
      </w:r>
      <w:r w:rsidR="00C17A7F">
        <w:rPr>
          <w:rFonts w:ascii="Times New Roman" w:hAnsi="Times New Roman"/>
          <w:sz w:val="24"/>
          <w:szCs w:val="24"/>
        </w:rPr>
        <w:t xml:space="preserve"> класів (голова Товт Яніна Іванівна.) , вчителів природничо – математичного циклу  (голова Шкритюк Маріанна Василівна</w:t>
      </w:r>
      <w:r w:rsidRPr="00330636">
        <w:rPr>
          <w:rFonts w:ascii="Times New Roman" w:hAnsi="Times New Roman"/>
          <w:sz w:val="24"/>
          <w:szCs w:val="24"/>
        </w:rPr>
        <w:t>)</w:t>
      </w:r>
      <w:r w:rsidR="00C17A7F">
        <w:rPr>
          <w:rFonts w:ascii="Times New Roman" w:hAnsi="Times New Roman"/>
          <w:sz w:val="24"/>
          <w:szCs w:val="24"/>
        </w:rPr>
        <w:t xml:space="preserve">, вчителів гуманітарного циклу ( голова Калій Лариса Петрівна). </w:t>
      </w:r>
      <w:r w:rsidRPr="00330636">
        <w:rPr>
          <w:rFonts w:ascii="Times New Roman" w:hAnsi="Times New Roman"/>
          <w:sz w:val="24"/>
          <w:szCs w:val="24"/>
        </w:rPr>
        <w:t>Протягом року у рамках роботи шкільних методичних об’єднань відбулися семінари-тренінги, майстер-класи, круглі столи з проблем підвищення рівня пізнавального інтересу школярів, впровадження сучасних методів навчання, взаємодії школи, батьків, громадськості, протидії насильству  сім’ї, запобіганню проявів булінгу .</w:t>
      </w:r>
    </w:p>
    <w:p w:rsidR="00B449AE" w:rsidRPr="00330636" w:rsidRDefault="00B449AE" w:rsidP="00C17A7F">
      <w:pPr>
        <w:tabs>
          <w:tab w:val="left" w:pos="432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330636">
        <w:rPr>
          <w:rFonts w:ascii="Times New Roman" w:hAnsi="Times New Roman"/>
          <w:sz w:val="24"/>
          <w:szCs w:val="24"/>
        </w:rPr>
        <w:tab/>
      </w:r>
      <w:r w:rsidRPr="00330636">
        <w:rPr>
          <w:rFonts w:ascii="Times New Roman" w:hAnsi="Times New Roman"/>
          <w:sz w:val="24"/>
          <w:szCs w:val="24"/>
        </w:rPr>
        <w:tab/>
        <w:t xml:space="preserve">З метою ознайомлення вчителів із системою і досвідом роботи вчителів, класних керівників, вихователів груп продовженого дня були проведені й проаналізовані відкриті уроки, виховні заходи. </w:t>
      </w:r>
    </w:p>
    <w:p w:rsidR="00B449AE" w:rsidRPr="00330636" w:rsidRDefault="005C5C73" w:rsidP="00B44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Заступником</w:t>
      </w:r>
      <w:r w:rsidR="00B449AE" w:rsidRPr="00330636">
        <w:rPr>
          <w:rFonts w:ascii="Times New Roman" w:hAnsi="Times New Roman"/>
          <w:sz w:val="24"/>
          <w:szCs w:val="24"/>
        </w:rPr>
        <w:t xml:space="preserve"> директора з н</w:t>
      </w:r>
      <w:r w:rsidR="00B449A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вчально-виховної роботи Плиска </w:t>
      </w:r>
      <w:r w:rsidR="00C17A7F">
        <w:rPr>
          <w:rFonts w:ascii="Times New Roman" w:hAnsi="Times New Roman"/>
          <w:sz w:val="24"/>
          <w:szCs w:val="24"/>
        </w:rPr>
        <w:t xml:space="preserve"> А.В.</w:t>
      </w:r>
      <w:r w:rsidR="00B449AE" w:rsidRPr="00330636">
        <w:rPr>
          <w:rFonts w:ascii="Times New Roman" w:hAnsi="Times New Roman"/>
          <w:sz w:val="24"/>
          <w:szCs w:val="24"/>
        </w:rPr>
        <w:t xml:space="preserve"> постійно здійснювався супровід інноваційної діяльності, а саме: надання методичної допомоги та консультацій щодо здійснення інноваційної діяльності педагогічними працівниками школи, організаційно-методична допомога в створенні презентаційних матеріалів, оновлення електронних банків даних про здійснення інноваційної діяльності вчителями. </w:t>
      </w:r>
    </w:p>
    <w:p w:rsidR="00B449AE" w:rsidRPr="00330636" w:rsidRDefault="00B449AE" w:rsidP="00B449A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30636">
        <w:rPr>
          <w:rFonts w:ascii="Times New Roman" w:hAnsi="Times New Roman"/>
          <w:sz w:val="24"/>
          <w:szCs w:val="24"/>
        </w:rPr>
        <w:t xml:space="preserve">Традиційним у закладі стали предметні тижні, до яких учні разом з учителями готуються ґрунтовно і заздалегідь. </w:t>
      </w:r>
    </w:p>
    <w:p w:rsidR="00B449AE" w:rsidRPr="00330636" w:rsidRDefault="00B449AE" w:rsidP="00B449AE">
      <w:pPr>
        <w:pStyle w:val="25"/>
        <w:rPr>
          <w:sz w:val="24"/>
          <w:szCs w:val="24"/>
        </w:rPr>
      </w:pPr>
      <w:r w:rsidRPr="00330636">
        <w:rPr>
          <w:sz w:val="24"/>
          <w:szCs w:val="24"/>
        </w:rPr>
        <w:t>Поряд з цим, потребують більш детального вивчення такі питання як:</w:t>
      </w:r>
    </w:p>
    <w:p w:rsidR="00B449AE" w:rsidRPr="00330636" w:rsidRDefault="00B449AE" w:rsidP="00B449AE">
      <w:pPr>
        <w:pStyle w:val="25"/>
        <w:ind w:firstLine="708"/>
        <w:rPr>
          <w:sz w:val="24"/>
          <w:szCs w:val="24"/>
        </w:rPr>
      </w:pPr>
      <w:r w:rsidRPr="00330636">
        <w:rPr>
          <w:sz w:val="24"/>
          <w:szCs w:val="24"/>
        </w:rPr>
        <w:t>- впровадження моніторингу в практику роботи вчителя та аналіз отриманих результатів;</w:t>
      </w:r>
    </w:p>
    <w:p w:rsidR="00B449AE" w:rsidRPr="00330636" w:rsidRDefault="00B449AE" w:rsidP="00B449AE">
      <w:pPr>
        <w:pStyle w:val="25"/>
        <w:ind w:firstLine="708"/>
        <w:rPr>
          <w:sz w:val="24"/>
          <w:szCs w:val="24"/>
        </w:rPr>
      </w:pPr>
      <w:r w:rsidRPr="00330636">
        <w:rPr>
          <w:sz w:val="24"/>
          <w:szCs w:val="24"/>
        </w:rPr>
        <w:t xml:space="preserve">- використання інтерактивних технологій, робота з інтерактивних обладнанням, сучасними web-сервісами. </w:t>
      </w:r>
    </w:p>
    <w:p w:rsidR="00B449AE" w:rsidRPr="00330636" w:rsidRDefault="00B449AE" w:rsidP="00B449AE">
      <w:pPr>
        <w:pStyle w:val="25"/>
        <w:rPr>
          <w:sz w:val="24"/>
          <w:szCs w:val="24"/>
        </w:rPr>
      </w:pPr>
      <w:r w:rsidRPr="00330636">
        <w:rPr>
          <w:sz w:val="24"/>
          <w:szCs w:val="24"/>
        </w:rPr>
        <w:t xml:space="preserve">    Залишається невирішеним питання формування в методичному кабінеті аудіо-, відеотеки кращих освітян</w:t>
      </w:r>
      <w:r w:rsidR="00F73AFE">
        <w:rPr>
          <w:sz w:val="24"/>
          <w:szCs w:val="24"/>
        </w:rPr>
        <w:t>ських доробок педагогів гімназії</w:t>
      </w:r>
      <w:r>
        <w:rPr>
          <w:sz w:val="24"/>
          <w:szCs w:val="24"/>
        </w:rPr>
        <w:t>, міста</w:t>
      </w:r>
      <w:r w:rsidRPr="00330636">
        <w:rPr>
          <w:sz w:val="24"/>
          <w:szCs w:val="24"/>
        </w:rPr>
        <w:t xml:space="preserve">, області, а також </w:t>
      </w:r>
      <w:r w:rsidR="00F73AFE">
        <w:rPr>
          <w:sz w:val="24"/>
          <w:szCs w:val="24"/>
        </w:rPr>
        <w:t>змістовне наповнення сайту гімназії</w:t>
      </w:r>
      <w:r w:rsidRPr="00330636">
        <w:rPr>
          <w:sz w:val="24"/>
          <w:szCs w:val="24"/>
        </w:rPr>
        <w:t>.</w:t>
      </w:r>
    </w:p>
    <w:p w:rsidR="00B449AE" w:rsidRPr="00330636" w:rsidRDefault="00B449AE" w:rsidP="00B449AE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наступному</w:t>
      </w:r>
      <w:r w:rsidR="00443956">
        <w:rPr>
          <w:rFonts w:ascii="Times New Roman" w:eastAsia="Times New Roman" w:hAnsi="Times New Roman"/>
          <w:sz w:val="24"/>
          <w:szCs w:val="24"/>
        </w:rPr>
        <w:t xml:space="preserve"> 2025</w:t>
      </w:r>
      <w:r w:rsidRPr="00330636">
        <w:rPr>
          <w:rFonts w:ascii="Times New Roman" w:eastAsia="Times New Roman" w:hAnsi="Times New Roman"/>
          <w:sz w:val="24"/>
          <w:szCs w:val="24"/>
        </w:rPr>
        <w:t>/202</w:t>
      </w:r>
      <w:r w:rsidR="00443956">
        <w:rPr>
          <w:rFonts w:ascii="Times New Roman" w:eastAsia="Times New Roman" w:hAnsi="Times New Roman"/>
          <w:sz w:val="24"/>
          <w:szCs w:val="24"/>
        </w:rPr>
        <w:t>6</w:t>
      </w:r>
      <w:r w:rsidRPr="00330636">
        <w:rPr>
          <w:rFonts w:ascii="Times New Roman" w:eastAsia="Times New Roman" w:hAnsi="Times New Roman"/>
          <w:sz w:val="24"/>
          <w:szCs w:val="24"/>
        </w:rPr>
        <w:t xml:space="preserve"> навчальному році слід:</w:t>
      </w:r>
    </w:p>
    <w:p w:rsidR="00B449AE" w:rsidRPr="00330636" w:rsidRDefault="00B449AE" w:rsidP="00311AFA">
      <w:pPr>
        <w:numPr>
          <w:ilvl w:val="0"/>
          <w:numId w:val="17"/>
        </w:numPr>
        <w:tabs>
          <w:tab w:val="clear" w:pos="1260"/>
          <w:tab w:val="num" w:pos="540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bCs/>
          <w:iCs/>
          <w:sz w:val="24"/>
          <w:szCs w:val="24"/>
        </w:rPr>
        <w:t xml:space="preserve">Освітній процес спрямувати </w:t>
      </w:r>
      <w:r w:rsidRPr="00330636">
        <w:rPr>
          <w:rFonts w:ascii="Times New Roman" w:eastAsia="Times New Roman" w:hAnsi="Times New Roman"/>
          <w:sz w:val="24"/>
          <w:szCs w:val="24"/>
        </w:rPr>
        <w:t xml:space="preserve">на підвищення рівня знань, умінь та навичок учнів шляхом посилення індивідуалізації та диференціації освітньої діяльності, свідомого вмотивованого ставлення до навчання кожного учня, </w:t>
      </w:r>
      <w:r w:rsidRPr="00330636">
        <w:rPr>
          <w:rFonts w:ascii="Times New Roman" w:eastAsia="Times New Roman" w:hAnsi="Times New Roman"/>
          <w:bCs/>
          <w:iCs/>
          <w:sz w:val="24"/>
          <w:szCs w:val="24"/>
        </w:rPr>
        <w:t>роботу з обдарованими дітьми.</w:t>
      </w:r>
    </w:p>
    <w:p w:rsidR="00B449AE" w:rsidRPr="00330636" w:rsidRDefault="00B449AE" w:rsidP="00311AFA">
      <w:pPr>
        <w:numPr>
          <w:ilvl w:val="0"/>
          <w:numId w:val="17"/>
        </w:numPr>
        <w:tabs>
          <w:tab w:val="clear" w:pos="126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bCs/>
          <w:iCs/>
          <w:sz w:val="24"/>
          <w:szCs w:val="24"/>
        </w:rPr>
        <w:t>П</w:t>
      </w:r>
      <w:r w:rsidRPr="00330636">
        <w:rPr>
          <w:rFonts w:ascii="Times New Roman" w:eastAsia="Times New Roman" w:hAnsi="Times New Roman"/>
          <w:sz w:val="24"/>
          <w:szCs w:val="24"/>
        </w:rPr>
        <w:t>рацювати в напрямку забезпечення наступності між початковою та основною школою, враховуючи психологічні особливості та рівень пізнавальної діяльності учнів різних вікових груп, враховуючи вимоги Державних стандартів початкової та базової загальної середньої освіти;</w:t>
      </w:r>
    </w:p>
    <w:p w:rsidR="00B449AE" w:rsidRPr="00330636" w:rsidRDefault="00B449AE" w:rsidP="00311AFA">
      <w:pPr>
        <w:numPr>
          <w:ilvl w:val="0"/>
          <w:numId w:val="17"/>
        </w:numPr>
        <w:tabs>
          <w:tab w:val="clear" w:pos="1260"/>
          <w:tab w:val="num" w:pos="540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Створити належні умови для поступової адаптації учнів 1-х класів до навчання у школі І ступеню (НУШ), учнів 5-х класів до навчання у школі ІІ ступеню</w:t>
      </w:r>
      <w:r>
        <w:rPr>
          <w:rFonts w:ascii="Times New Roman" w:eastAsia="Times New Roman" w:hAnsi="Times New Roman"/>
          <w:sz w:val="24"/>
          <w:szCs w:val="24"/>
        </w:rPr>
        <w:t xml:space="preserve"> (НУШ)</w:t>
      </w:r>
      <w:r w:rsidRPr="00330636">
        <w:rPr>
          <w:rFonts w:ascii="Times New Roman" w:eastAsia="Times New Roman" w:hAnsi="Times New Roman"/>
          <w:sz w:val="24"/>
          <w:szCs w:val="24"/>
        </w:rPr>
        <w:t>;</w:t>
      </w:r>
    </w:p>
    <w:p w:rsidR="00B449AE" w:rsidRPr="00330636" w:rsidRDefault="00B449AE" w:rsidP="00311AFA">
      <w:pPr>
        <w:numPr>
          <w:ilvl w:val="0"/>
          <w:numId w:val="17"/>
        </w:numPr>
        <w:tabs>
          <w:tab w:val="clear" w:pos="1260"/>
          <w:tab w:val="num" w:pos="540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Вдосконалювати організаційно-методичну роботу з підготовки та участі  випускників 202</w:t>
      </w:r>
      <w:r w:rsidR="00443956">
        <w:rPr>
          <w:rFonts w:ascii="Times New Roman" w:eastAsia="Times New Roman" w:hAnsi="Times New Roman"/>
          <w:sz w:val="24"/>
          <w:szCs w:val="24"/>
        </w:rPr>
        <w:t>6</w:t>
      </w:r>
      <w:r w:rsidRPr="00330636">
        <w:rPr>
          <w:rFonts w:ascii="Times New Roman" w:eastAsia="Times New Roman" w:hAnsi="Times New Roman"/>
          <w:sz w:val="24"/>
          <w:szCs w:val="24"/>
        </w:rPr>
        <w:t xml:space="preserve"> року в державній підсумковій атестації спрямувавши її на високий результат;</w:t>
      </w:r>
    </w:p>
    <w:p w:rsidR="00B449AE" w:rsidRPr="00330636" w:rsidRDefault="00B449AE" w:rsidP="00311AFA">
      <w:pPr>
        <w:numPr>
          <w:ilvl w:val="0"/>
          <w:numId w:val="17"/>
        </w:numPr>
        <w:tabs>
          <w:tab w:val="clear" w:pos="1260"/>
          <w:tab w:val="num" w:pos="0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Працювати в напрямку підвищення рівня професійної майстерності та мобільності педагогічних працівників в умовах неперервної освіти;</w:t>
      </w:r>
    </w:p>
    <w:p w:rsidR="00B449AE" w:rsidRPr="00330636" w:rsidRDefault="00B449AE" w:rsidP="00311AFA">
      <w:pPr>
        <w:numPr>
          <w:ilvl w:val="0"/>
          <w:numId w:val="17"/>
        </w:numPr>
        <w:tabs>
          <w:tab w:val="clear" w:pos="1260"/>
          <w:tab w:val="num" w:pos="0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Продовжити вивчення та узагальнення ефективного досвіду роботи вчителів, організувати роботу педагогів в рамках методичних студій;</w:t>
      </w:r>
    </w:p>
    <w:p w:rsidR="00B449AE" w:rsidRDefault="00B449AE" w:rsidP="00311AFA">
      <w:pPr>
        <w:numPr>
          <w:ilvl w:val="0"/>
          <w:numId w:val="17"/>
        </w:numPr>
        <w:tabs>
          <w:tab w:val="clear" w:pos="1260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Сприяти втіленню в практику роботи педколективу новітніх освітніх технологій.</w:t>
      </w:r>
    </w:p>
    <w:p w:rsidR="00B449AE" w:rsidRDefault="00B449AE" w:rsidP="00311AFA">
      <w:pPr>
        <w:numPr>
          <w:ilvl w:val="0"/>
          <w:numId w:val="17"/>
        </w:numPr>
        <w:tabs>
          <w:tab w:val="clear" w:pos="1260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Шкільному методкабінету продовжити створення банку освітніх технологій, прогресивного педагогічного досвіду.</w:t>
      </w:r>
    </w:p>
    <w:p w:rsidR="00B449AE" w:rsidRPr="00330636" w:rsidRDefault="00B449AE" w:rsidP="00311AFA">
      <w:pPr>
        <w:numPr>
          <w:ilvl w:val="0"/>
          <w:numId w:val="17"/>
        </w:numPr>
        <w:tabs>
          <w:tab w:val="clear" w:pos="1260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Продовжити роботу з моніторингу якості освіти, що сприяє результативності роботи педколективу.</w:t>
      </w:r>
    </w:p>
    <w:p w:rsidR="00B449AE" w:rsidRPr="00BF377A" w:rsidRDefault="00B449AE" w:rsidP="00B449AE">
      <w:pPr>
        <w:spacing w:after="0" w:line="240" w:lineRule="auto"/>
        <w:ind w:firstLine="567"/>
        <w:rPr>
          <w:rFonts w:ascii="Times New Roman" w:eastAsia="Times New Roman" w:hAnsi="Times New Roman"/>
          <w:b/>
          <w:color w:val="5B9BD5"/>
          <w:sz w:val="24"/>
          <w:szCs w:val="24"/>
        </w:rPr>
      </w:pPr>
    </w:p>
    <w:p w:rsidR="00443956" w:rsidRDefault="00443956" w:rsidP="00B449A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449AE" w:rsidRPr="00330636" w:rsidRDefault="00B449AE" w:rsidP="00B449A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30636">
        <w:rPr>
          <w:rFonts w:ascii="Times New Roman" w:eastAsia="Times New Roman" w:hAnsi="Times New Roman"/>
          <w:b/>
          <w:sz w:val="24"/>
          <w:szCs w:val="24"/>
        </w:rPr>
        <w:lastRenderedPageBreak/>
        <w:t>Робота з обдарованими та здібними учнями</w:t>
      </w:r>
    </w:p>
    <w:p w:rsidR="00B449AE" w:rsidRPr="00330636" w:rsidRDefault="00B449AE" w:rsidP="00B449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Головною метою Концепції розвитку школи є творча особистість, чому і підпорядкована індивідуальна робота   з обдарованими дітьми. На підставі річного плану роботи закладу освіти, у серпні 20</w:t>
      </w:r>
      <w:r w:rsidR="00F063D7">
        <w:rPr>
          <w:rFonts w:ascii="Times New Roman" w:eastAsia="Times New Roman" w:hAnsi="Times New Roman"/>
          <w:sz w:val="24"/>
          <w:szCs w:val="24"/>
        </w:rPr>
        <w:t>25</w:t>
      </w:r>
      <w:r w:rsidRPr="00330636">
        <w:rPr>
          <w:rFonts w:ascii="Times New Roman" w:eastAsia="Times New Roman" w:hAnsi="Times New Roman"/>
          <w:sz w:val="24"/>
          <w:szCs w:val="24"/>
        </w:rPr>
        <w:t xml:space="preserve"> року було сплановано систему заходів щодо роботи з обдарованими діт</w:t>
      </w:r>
      <w:r w:rsidR="00F73AFE">
        <w:rPr>
          <w:rFonts w:ascii="Times New Roman" w:eastAsia="Times New Roman" w:hAnsi="Times New Roman"/>
          <w:sz w:val="24"/>
          <w:szCs w:val="24"/>
        </w:rPr>
        <w:t>ьми та талановитою молоддю гімназії</w:t>
      </w:r>
      <w:r w:rsidRPr="00330636">
        <w:rPr>
          <w:rFonts w:ascii="Times New Roman" w:eastAsia="Times New Roman" w:hAnsi="Times New Roman"/>
          <w:sz w:val="24"/>
          <w:szCs w:val="24"/>
        </w:rPr>
        <w:t>, поновлено банк  даних про об</w:t>
      </w:r>
      <w:r w:rsidR="00F73AFE">
        <w:rPr>
          <w:rFonts w:ascii="Times New Roman" w:eastAsia="Times New Roman" w:hAnsi="Times New Roman"/>
          <w:sz w:val="24"/>
          <w:szCs w:val="24"/>
        </w:rPr>
        <w:t>дарованих та здібних учнів гімназії</w:t>
      </w:r>
      <w:r w:rsidRPr="00330636">
        <w:rPr>
          <w:rFonts w:ascii="Times New Roman" w:eastAsia="Times New Roman" w:hAnsi="Times New Roman"/>
          <w:sz w:val="24"/>
          <w:szCs w:val="24"/>
        </w:rPr>
        <w:t>.</w:t>
      </w:r>
    </w:p>
    <w:p w:rsidR="00B449AE" w:rsidRPr="005406E7" w:rsidRDefault="00B449AE" w:rsidP="005406E7">
      <w:pPr>
        <w:tabs>
          <w:tab w:val="left" w:pos="8460"/>
          <w:tab w:val="left" w:pos="9360"/>
          <w:tab w:val="left" w:pos="9540"/>
          <w:tab w:val="left" w:pos="9900"/>
        </w:tabs>
        <w:spacing w:after="0" w:line="240" w:lineRule="auto"/>
        <w:ind w:right="204"/>
        <w:jc w:val="both"/>
        <w:rPr>
          <w:rFonts w:ascii="Times New Roman" w:hAnsi="Times New Roman" w:cs="Times New Roman"/>
          <w:sz w:val="24"/>
          <w:szCs w:val="24"/>
        </w:rPr>
      </w:pPr>
      <w:r w:rsidRPr="005406E7">
        <w:rPr>
          <w:rFonts w:ascii="Times New Roman" w:hAnsi="Times New Roman" w:cs="Times New Roman"/>
          <w:sz w:val="24"/>
          <w:szCs w:val="24"/>
        </w:rPr>
        <w:t xml:space="preserve">          Значними є досягнення учнів у творчих конкурсах, інтелектуальних змаганнях.</w:t>
      </w:r>
    </w:p>
    <w:p w:rsidR="005406E7" w:rsidRPr="005406E7" w:rsidRDefault="005406E7" w:rsidP="005406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6E7">
        <w:rPr>
          <w:rFonts w:ascii="Times New Roman" w:hAnsi="Times New Roman" w:cs="Times New Roman"/>
          <w:sz w:val="24"/>
          <w:szCs w:val="24"/>
        </w:rPr>
        <w:t>Учні гімназії брали участь у конкурсах художньо-естетичного виховання та сприяння творчого розвитку особистості та отримали:</w:t>
      </w:r>
    </w:p>
    <w:p w:rsidR="00F063D7" w:rsidRDefault="00F063D7" w:rsidP="00F063D7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Учні під керівництвом Пойдинця Ярослава Юрійовича активно брали участь у всіх спортивних змаганнях, та зайняли:</w:t>
      </w:r>
    </w:p>
    <w:p w:rsidR="00F063D7" w:rsidRDefault="00F063D7" w:rsidP="00F063D7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- 1 місце (5-9 класи) у змаганнях з волейболу між командами хлопців (5-9 класи).</w:t>
      </w:r>
    </w:p>
    <w:p w:rsidR="00F063D7" w:rsidRDefault="00F063D7" w:rsidP="00F063D7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- 3 місце  у змаганнях з волейболусеред команд дівчат (5-9 класи).</w:t>
      </w:r>
    </w:p>
    <w:p w:rsidR="00F063D7" w:rsidRDefault="00F063D7" w:rsidP="00F063D7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- 3 місце на районному етапі Всеукраїнської шкільної ліги «Пліч-о-пліч». Волейбол.</w:t>
      </w:r>
    </w:p>
    <w:p w:rsidR="00F063D7" w:rsidRDefault="00F063D7" w:rsidP="00F063D7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Взяли участь у змаганнях «Школа безпеки – юні рятувальники».</w:t>
      </w:r>
    </w:p>
    <w:p w:rsidR="00F063D7" w:rsidRDefault="00F063D7" w:rsidP="00F063D7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Команда «ЮНА СІЧ» зайняла ІІ місце у Всеукраїнській дитячо-юнацькій військово-патріотичній грі «СОКІЛ» («ДЖУРА») серед середньої вікової категорії. Та зайняла такі призові місця в деяких категоріях:</w:t>
      </w:r>
    </w:p>
    <w:p w:rsidR="00F063D7" w:rsidRDefault="00F063D7" w:rsidP="00F063D7">
      <w:pPr>
        <w:pStyle w:val="affff2"/>
        <w:numPr>
          <w:ilvl w:val="0"/>
          <w:numId w:val="37"/>
        </w:numPr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ІІІ місце у етапі «Козацький шлях»</w:t>
      </w:r>
    </w:p>
    <w:p w:rsidR="00F063D7" w:rsidRDefault="00F063D7" w:rsidP="00F063D7">
      <w:pPr>
        <w:pStyle w:val="affff2"/>
        <w:numPr>
          <w:ilvl w:val="0"/>
          <w:numId w:val="37"/>
        </w:numPr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ІІІ місце у конкурсі «Візитівка рою», «Впоряд». </w:t>
      </w:r>
    </w:p>
    <w:p w:rsidR="00F063D7" w:rsidRDefault="00F063D7" w:rsidP="00F063D7">
      <w:pPr>
        <w:pStyle w:val="affff2"/>
        <w:numPr>
          <w:ilvl w:val="0"/>
          <w:numId w:val="37"/>
        </w:numPr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ІІ місце у етапі «Перетягування линви».</w:t>
      </w:r>
    </w:p>
    <w:p w:rsidR="00F063D7" w:rsidRDefault="00F063D7" w:rsidP="00F063D7">
      <w:pPr>
        <w:pStyle w:val="affff2"/>
        <w:numPr>
          <w:ilvl w:val="0"/>
          <w:numId w:val="37"/>
        </w:numPr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І місце у етапі «Стрільба»</w:t>
      </w:r>
    </w:p>
    <w:p w:rsidR="00F063D7" w:rsidRDefault="00F063D7" w:rsidP="00F063D7">
      <w:pPr>
        <w:pStyle w:val="affff2"/>
        <w:numPr>
          <w:ilvl w:val="0"/>
          <w:numId w:val="37"/>
        </w:numPr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ІІ місце у змаганнях з кидання м’яча</w:t>
      </w:r>
    </w:p>
    <w:p w:rsidR="00F063D7" w:rsidRDefault="00F063D7" w:rsidP="00F063D7">
      <w:pPr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«День фізичної культури» учні з вчителем фізичної культури  відзначили челендж-руханкою.</w:t>
      </w:r>
    </w:p>
    <w:p w:rsidR="00F063D7" w:rsidRDefault="00F063D7" w:rsidP="00F063D7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Учні гімназії були постійними учасниками  спортивних змагань міського рівня, а саме: </w:t>
      </w:r>
    </w:p>
    <w:p w:rsidR="00F063D7" w:rsidRDefault="00F063D7" w:rsidP="00F063D7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змагання Шкільної ліги з волейболу; </w:t>
      </w:r>
    </w:p>
    <w:p w:rsidR="00F063D7" w:rsidRDefault="00F063D7" w:rsidP="00F063D7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- 36 туристична спартакіада «Золота осінь-2024;</w:t>
      </w:r>
    </w:p>
    <w:p w:rsidR="00F063D7" w:rsidRDefault="00F063D7" w:rsidP="00F063D7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змагання з техніки велосипедного туризму;</w:t>
      </w:r>
    </w:p>
    <w:p w:rsidR="00F063D7" w:rsidRDefault="00F063D7" w:rsidP="00F063D7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спартакіада-змагання з техніки пішохідного туризму;</w:t>
      </w:r>
    </w:p>
    <w:p w:rsidR="005406E7" w:rsidRPr="004C5E4E" w:rsidRDefault="00F063D7" w:rsidP="004C5E4E">
      <w:pPr>
        <w:jc w:val="center"/>
      </w:pPr>
      <w:r>
        <w:rPr>
          <w:rFonts w:ascii="Times New Roman" w:hAnsi="Times New Roman"/>
          <w:sz w:val="28"/>
        </w:rPr>
        <w:t>- День туризму.</w:t>
      </w:r>
      <w:r w:rsidR="00B449AE">
        <w:rPr>
          <w:rFonts w:ascii="Times New Roman" w:hAnsi="Times New Roman"/>
          <w:sz w:val="24"/>
          <w:szCs w:val="24"/>
        </w:rPr>
        <w:tab/>
      </w:r>
    </w:p>
    <w:p w:rsidR="00B449AE" w:rsidRPr="00330636" w:rsidRDefault="004C5E4E" w:rsidP="005406E7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    </w:t>
      </w:r>
      <w:r w:rsidR="00B449AE" w:rsidRPr="00330636">
        <w:rPr>
          <w:rFonts w:ascii="Times New Roman" w:eastAsia="Times New Roman" w:hAnsi="Times New Roman"/>
          <w:iCs/>
          <w:sz w:val="24"/>
          <w:szCs w:val="24"/>
        </w:rPr>
        <w:t>Та поряд з позитивним у роботі з обдарованими та здібними дітьми є певні недоліки, які слід врахувати і спланувати їх усунення у 20</w:t>
      </w:r>
      <w:r>
        <w:rPr>
          <w:rFonts w:ascii="Times New Roman" w:eastAsia="Times New Roman" w:hAnsi="Times New Roman"/>
          <w:iCs/>
          <w:sz w:val="24"/>
          <w:szCs w:val="24"/>
        </w:rPr>
        <w:t>25</w:t>
      </w:r>
      <w:r w:rsidR="00B449AE" w:rsidRPr="00330636">
        <w:rPr>
          <w:rFonts w:ascii="Times New Roman" w:eastAsia="Times New Roman" w:hAnsi="Times New Roman"/>
          <w:iCs/>
          <w:sz w:val="24"/>
          <w:szCs w:val="24"/>
        </w:rPr>
        <w:t>/202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6 </w:t>
      </w:r>
      <w:r w:rsidR="00B449AE" w:rsidRPr="00330636">
        <w:rPr>
          <w:rFonts w:ascii="Times New Roman" w:eastAsia="Times New Roman" w:hAnsi="Times New Roman"/>
          <w:iCs/>
          <w:sz w:val="24"/>
          <w:szCs w:val="24"/>
        </w:rPr>
        <w:t xml:space="preserve"> навчальному році:</w:t>
      </w:r>
    </w:p>
    <w:p w:rsidR="00B449AE" w:rsidRPr="00330636" w:rsidRDefault="00B449AE" w:rsidP="00311AFA">
      <w:pPr>
        <w:numPr>
          <w:ilvl w:val="0"/>
          <w:numId w:val="18"/>
        </w:numPr>
        <w:tabs>
          <w:tab w:val="num" w:pos="284"/>
        </w:tabs>
        <w:spacing w:after="0" w:line="240" w:lineRule="auto"/>
        <w:ind w:left="284" w:right="-569"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 xml:space="preserve">недостатньо ефективна та якісна підготовка учнів до </w:t>
      </w:r>
      <w:r>
        <w:rPr>
          <w:rFonts w:ascii="Times New Roman" w:eastAsia="Times New Roman" w:hAnsi="Times New Roman"/>
          <w:sz w:val="24"/>
          <w:szCs w:val="24"/>
        </w:rPr>
        <w:t>міських</w:t>
      </w:r>
      <w:r w:rsidRPr="00330636">
        <w:rPr>
          <w:rFonts w:ascii="Times New Roman" w:eastAsia="Times New Roman" w:hAnsi="Times New Roman"/>
          <w:sz w:val="24"/>
          <w:szCs w:val="24"/>
        </w:rPr>
        <w:t xml:space="preserve"> та обласних олімпіад та турнірів;</w:t>
      </w:r>
    </w:p>
    <w:p w:rsidR="00B449AE" w:rsidRPr="00330636" w:rsidRDefault="00B449AE" w:rsidP="00311AFA">
      <w:pPr>
        <w:numPr>
          <w:ilvl w:val="0"/>
          <w:numId w:val="18"/>
        </w:numPr>
        <w:tabs>
          <w:tab w:val="num" w:pos="284"/>
        </w:tabs>
        <w:spacing w:after="0" w:line="240" w:lineRule="auto"/>
        <w:ind w:left="284" w:right="-569"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не досить ефективно працюють гуртки, секції та факультативи;</w:t>
      </w:r>
    </w:p>
    <w:p w:rsidR="00B449AE" w:rsidRPr="00330636" w:rsidRDefault="00B449AE" w:rsidP="00311AFA">
      <w:pPr>
        <w:numPr>
          <w:ilvl w:val="0"/>
          <w:numId w:val="18"/>
        </w:numPr>
        <w:tabs>
          <w:tab w:val="num" w:pos="284"/>
        </w:tabs>
        <w:spacing w:after="0" w:line="240" w:lineRule="auto"/>
        <w:ind w:left="284" w:right="43"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недостатньо проводиться робота вчителів-предметників щодо залучення здібних та обдарованих дітей до участі в науково-дослідницькій роботі Малої академії наук;</w:t>
      </w:r>
    </w:p>
    <w:p w:rsidR="00B449AE" w:rsidRPr="00330636" w:rsidRDefault="00B449AE" w:rsidP="00311AFA">
      <w:pPr>
        <w:numPr>
          <w:ilvl w:val="0"/>
          <w:numId w:val="18"/>
        </w:numPr>
        <w:tabs>
          <w:tab w:val="num" w:pos="284"/>
        </w:tabs>
        <w:spacing w:after="0" w:line="240" w:lineRule="auto"/>
        <w:ind w:left="284" w:right="43"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lastRenderedPageBreak/>
        <w:t>несистематично проводиться позакласна робота з предметів: вікторини, конкурси, КВК, інтелектуальні ігри тощо;</w:t>
      </w:r>
    </w:p>
    <w:p w:rsidR="00B449AE" w:rsidRPr="00330636" w:rsidRDefault="00B449AE" w:rsidP="00311AFA">
      <w:pPr>
        <w:numPr>
          <w:ilvl w:val="0"/>
          <w:numId w:val="18"/>
        </w:numPr>
        <w:tabs>
          <w:tab w:val="num" w:pos="284"/>
        </w:tabs>
        <w:spacing w:after="0" w:line="240" w:lineRule="auto"/>
        <w:ind w:left="284" w:right="43"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не досить організовано проводяться предметні тижні методичних об’єднань вчителів-предметників.</w:t>
      </w:r>
    </w:p>
    <w:p w:rsidR="00B449AE" w:rsidRPr="00330636" w:rsidRDefault="00B449AE" w:rsidP="00B449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30636">
        <w:rPr>
          <w:rFonts w:ascii="Times New Roman" w:eastAsia="Times New Roman" w:hAnsi="Times New Roman"/>
          <w:b/>
          <w:sz w:val="24"/>
          <w:szCs w:val="24"/>
        </w:rPr>
        <w:t xml:space="preserve">Робота бібліотеки 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  <w:lang w:val="uk-UA"/>
        </w:rPr>
      </w:pPr>
      <w:r>
        <w:rPr>
          <w:lang w:val="uk-UA"/>
        </w:rPr>
        <w:t xml:space="preserve">  </w:t>
      </w:r>
      <w:r w:rsidRPr="005406E7">
        <w:rPr>
          <w:color w:val="000000" w:themeColor="text1"/>
          <w:sz w:val="28"/>
          <w:szCs w:val="28"/>
          <w:lang w:val="uk-UA"/>
        </w:rPr>
        <w:t xml:space="preserve"> </w:t>
      </w:r>
      <w:r w:rsidRPr="005406E7">
        <w:rPr>
          <w:color w:val="000000" w:themeColor="text1"/>
          <w:lang w:val="uk-UA"/>
        </w:rPr>
        <w:t>Невід’ємною складовою науково – освітянського та інформаційного простору є бібліотеки, які накопичують, зберігають і поширюють знання, що зафіксовані у друкованих та інших носіях інформації.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  <w:lang w:val="uk-UA"/>
        </w:rPr>
        <w:t xml:space="preserve">    </w:t>
      </w:r>
      <w:r w:rsidRPr="005406E7">
        <w:rPr>
          <w:color w:val="000000" w:themeColor="text1"/>
        </w:rPr>
        <w:t>У Законі України «Про загальну середню освіту» важливе місце відводиться культурно-виховній і просвітницькій роботі у закладах освіти. Шкільна бібліотека є важливим засобом і формою втілення в життя цієї вимоги. Саме вона сприяє формуванню культури читання, саморозвитку особистості дитини, підвищенню інформаційної, освітньої, пізнавальної, інтелектуальної діяльності гімназистів.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>Робота бібліотеки ґрунтується на таких нормативно-правових документах: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>Конституція України;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>Закон України «Про бібліотеку і бібліотечну справу»;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>Закон України «Про загальну середню освіту»;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>Положенні «Про шкільну бібліотеку».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>Основні завдання бібліотеки: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>- сприяти реалізації державної політики в галузі освіти;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>- виховувати у школярів інформаційну культуру, культуру читання, формувати вміння користуватися бібліотекою, її послугами, довідковим апаратом;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>- сприяти самоосвіті учнів та педагогів за допомогою різних форм і методів бібліотечної роботи.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 xml:space="preserve">   Найважливішим завданням шкільної бібліотеки є якісне і своєчасне забезпечення підручниками всіх гімназистів. Задачі, які стоять перед бібліотекою для виконання цього завдання: облік, обробка, розміщення підручників, зберігання фонду.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 xml:space="preserve">   У навчальному році бібліотека проводила роботу , яка базувалась на принципах ціннісних орієнтирів розвитку особистості гімназистів: гуманізму, моральності, працелюбності та відповідальності, формування правової, інформаційної, екологічної та трудової культури, здорового способу життя.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 xml:space="preserve">    Протягом року проводилися рейди перевірки підручників, заходи, які допомагають зберегти підручник та вчать гімназистів дбайливому ставленню до книги. Проводиться відповідна робота з боржниками. Бібліотечним активом зі збереження підручників проведені рейди щодо оцінки стану підручників гімназистів.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 xml:space="preserve">   За змістом фонд бібліотеки представлений різногалузевою літературою: історичною, художньою, природничо-науковою, суспільно-політичною( в тому числі педагогічною та </w:t>
      </w:r>
      <w:r w:rsidRPr="005406E7">
        <w:rPr>
          <w:color w:val="000000" w:themeColor="text1"/>
        </w:rPr>
        <w:lastRenderedPageBreak/>
        <w:t>психологічною), мовознавчою та літературознавчою, а також значною кількістю довідкової(словники, довідники, енциклопедії та бібліографічні покажчики) л.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 xml:space="preserve">  На початку навчального року забезпечено вчителів та гімназистів навчальними підручниками та навчально-методичною літературою.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>Протягом року у бібліотеці проводилися різні заходи.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 xml:space="preserve">Проведено Всеукраїнський місячник шкільних бібліотек 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>-Бібліотечний урок «Посвята в читачі» для 1класів;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>-Виставка малюнків до улюблених книг;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>-Акція «Подаруй бібліотеці книгу»;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>-Операція « Живи книго!»;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 xml:space="preserve">-Конкурс читців; 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>Гімназисти брали активну участь у всіх видах роботи, запропонованих бібліотекарем.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>Бібліотекар постійно організовував тематичні книжкові виставки: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>-«Прапор – державний символ України»;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>-«Новинки літератури»;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>-Виставка творів відомих письменників;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>-«Збережімо ліс!»;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>-«Учитель – звучить гордо»;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>-«Козацькому роду нема переводу»;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>-«Гордість нашого краю»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>- «Небесна сотня»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>-«Такого ще земля не знала» (Пам`яті жертв Голодомору 1932-1933 років);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>-Виставка збірок відомих письменників;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>-Виставка до «Дня української писемності та мови»;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>-Виставка до Всесвітнього дня боротьби зі СНІДом;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>Доброю традицією стали бібліотечні уроки: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>-« Мандрівка книжковим містом» - 1 клас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lastRenderedPageBreak/>
        <w:t>- « Основні елементи книги»- 2 клас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>- « Щоб книжка довше жила»- 3-4 класи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 xml:space="preserve">   Бібліотекар брала участь у міських семінарах бібліотекарів, педагогічних радах, методичних засіданнях.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 xml:space="preserve">    Бібліотекарем ведеться робота щодо поновлення фондів бібліотеки, покращення комплектування шкільної бібліотеки методичною, науково-популярною, довідковою, енциклопедичною, художньою літературою, періодичними виданнями. Стала традиційною акція «Подаруй бібліотеці книгу».</w:t>
      </w:r>
    </w:p>
    <w:p w:rsidR="005406E7" w:rsidRPr="005406E7" w:rsidRDefault="005406E7" w:rsidP="005406E7">
      <w:pPr>
        <w:pStyle w:val="aff8"/>
        <w:shd w:val="clear" w:color="auto" w:fill="FFFFFF"/>
        <w:spacing w:before="0" w:beforeAutospacing="0" w:after="295" w:afterAutospacing="0"/>
        <w:jc w:val="both"/>
        <w:rPr>
          <w:color w:val="000000" w:themeColor="text1"/>
        </w:rPr>
      </w:pPr>
      <w:r w:rsidRPr="005406E7">
        <w:rPr>
          <w:color w:val="000000" w:themeColor="text1"/>
        </w:rPr>
        <w:t xml:space="preserve">    Постійно проводяться екскурсії до бібліотеки.</w:t>
      </w:r>
    </w:p>
    <w:p w:rsidR="00B449AE" w:rsidRPr="005406E7" w:rsidRDefault="005406E7" w:rsidP="005406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За допомогою різних форм роботи, які пропонуються бібліотекарем, гімназисти збагачують свій багаж знань про державні символи України, про свій рідний край і його історію; вчаться бережливо та охайно ставитися до книг. Дана робота дає змогу вкотре додати дітям часточки загальнолюдських цінностей, гуманізму, милосердя, духовності і, звичайно ж, любові до книг</w:t>
      </w:r>
    </w:p>
    <w:p w:rsidR="00B449AE" w:rsidRPr="005406E7" w:rsidRDefault="00B449AE" w:rsidP="005406E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449AE" w:rsidRPr="00330636" w:rsidRDefault="00B449AE" w:rsidP="00B449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30636">
        <w:rPr>
          <w:rFonts w:ascii="Times New Roman" w:eastAsia="Times New Roman" w:hAnsi="Times New Roman"/>
          <w:b/>
          <w:sz w:val="24"/>
          <w:szCs w:val="24"/>
        </w:rPr>
        <w:t>Основні напрямки і завдання роботи бібліотеки на 20</w:t>
      </w:r>
      <w:r w:rsidR="004C5E4E">
        <w:rPr>
          <w:rFonts w:ascii="Times New Roman" w:eastAsia="Times New Roman" w:hAnsi="Times New Roman"/>
          <w:b/>
          <w:sz w:val="24"/>
          <w:szCs w:val="24"/>
        </w:rPr>
        <w:t>25</w:t>
      </w:r>
      <w:r w:rsidRPr="00330636">
        <w:rPr>
          <w:rFonts w:ascii="Times New Roman" w:eastAsia="Times New Roman" w:hAnsi="Times New Roman"/>
          <w:b/>
          <w:sz w:val="24"/>
          <w:szCs w:val="24"/>
        </w:rPr>
        <w:t>/202</w:t>
      </w:r>
      <w:r w:rsidR="004C5E4E">
        <w:rPr>
          <w:rFonts w:ascii="Times New Roman" w:eastAsia="Times New Roman" w:hAnsi="Times New Roman"/>
          <w:b/>
          <w:sz w:val="24"/>
          <w:szCs w:val="24"/>
        </w:rPr>
        <w:t>6</w:t>
      </w:r>
      <w:r w:rsidRPr="00330636">
        <w:rPr>
          <w:rFonts w:ascii="Times New Roman" w:eastAsia="Times New Roman" w:hAnsi="Times New Roman"/>
          <w:b/>
          <w:sz w:val="24"/>
          <w:szCs w:val="24"/>
        </w:rPr>
        <w:t xml:space="preserve"> навчальний рік</w:t>
      </w:r>
    </w:p>
    <w:p w:rsidR="00B449AE" w:rsidRPr="00330636" w:rsidRDefault="00B449AE" w:rsidP="00B449A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Орієнтуючись на національну доктрину розвитку освіти в Україні в ХХІ столітті визначила, що головною метою української освіти є створення умов для розвитку і самореалізації кожної особистості.</w:t>
      </w:r>
    </w:p>
    <w:p w:rsidR="00B449AE" w:rsidRPr="00330636" w:rsidRDefault="00B449AE" w:rsidP="00B449A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Виходячи з цього бібліотека визначила наступні завдання:</w:t>
      </w:r>
    </w:p>
    <w:p w:rsidR="00B449AE" w:rsidRPr="00330636" w:rsidRDefault="00B449AE" w:rsidP="00311AFA">
      <w:pPr>
        <w:numPr>
          <w:ilvl w:val="0"/>
          <w:numId w:val="20"/>
        </w:numPr>
        <w:tabs>
          <w:tab w:val="left" w:pos="567"/>
          <w:tab w:val="left" w:pos="1134"/>
        </w:tabs>
        <w:spacing w:after="0" w:line="240" w:lineRule="auto"/>
        <w:ind w:left="567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сприяння реалізації державної політики в галузі освіти;</w:t>
      </w:r>
    </w:p>
    <w:p w:rsidR="00B449AE" w:rsidRPr="00330636" w:rsidRDefault="00B449AE" w:rsidP="00311AFA">
      <w:pPr>
        <w:numPr>
          <w:ilvl w:val="0"/>
          <w:numId w:val="20"/>
        </w:numPr>
        <w:tabs>
          <w:tab w:val="left" w:pos="567"/>
          <w:tab w:val="left" w:pos="1134"/>
        </w:tabs>
        <w:spacing w:after="0" w:line="240" w:lineRule="auto"/>
        <w:ind w:left="567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інформаційне забезпечення програмних та факультативних знань, самоосвіти школярів;</w:t>
      </w:r>
    </w:p>
    <w:p w:rsidR="00B449AE" w:rsidRPr="00330636" w:rsidRDefault="00B449AE" w:rsidP="00311AFA">
      <w:pPr>
        <w:numPr>
          <w:ilvl w:val="0"/>
          <w:numId w:val="20"/>
        </w:numPr>
        <w:tabs>
          <w:tab w:val="left" w:pos="567"/>
          <w:tab w:val="left" w:pos="1134"/>
        </w:tabs>
        <w:spacing w:after="0" w:line="240" w:lineRule="auto"/>
        <w:ind w:left="567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виховання в учнів інформаційної культури, постійного прагнення до пошуку інформації, формування навичок систематизації та особистої оцінки інформації;</w:t>
      </w:r>
    </w:p>
    <w:p w:rsidR="00B449AE" w:rsidRPr="00330636" w:rsidRDefault="00B449AE" w:rsidP="00311AFA">
      <w:pPr>
        <w:numPr>
          <w:ilvl w:val="0"/>
          <w:numId w:val="20"/>
        </w:numPr>
        <w:tabs>
          <w:tab w:val="left" w:pos="567"/>
          <w:tab w:val="left" w:pos="1134"/>
        </w:tabs>
        <w:spacing w:after="0" w:line="240" w:lineRule="auto"/>
        <w:ind w:left="567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навчання школярів технологій користування бібліотеками всіх типів;</w:t>
      </w:r>
    </w:p>
    <w:p w:rsidR="00B449AE" w:rsidRPr="00330636" w:rsidRDefault="00B449AE" w:rsidP="00311AFA">
      <w:pPr>
        <w:numPr>
          <w:ilvl w:val="0"/>
          <w:numId w:val="20"/>
        </w:numPr>
        <w:tabs>
          <w:tab w:val="left" w:pos="567"/>
          <w:tab w:val="left" w:pos="1134"/>
        </w:tabs>
        <w:spacing w:after="0" w:line="240" w:lineRule="auto"/>
        <w:ind w:left="567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виховання мислячого, вдумливого, грамотного книго користувача;</w:t>
      </w:r>
    </w:p>
    <w:p w:rsidR="00B449AE" w:rsidRPr="00330636" w:rsidRDefault="00B449AE" w:rsidP="00311AFA">
      <w:pPr>
        <w:numPr>
          <w:ilvl w:val="0"/>
          <w:numId w:val="20"/>
        </w:numPr>
        <w:tabs>
          <w:tab w:val="left" w:pos="567"/>
          <w:tab w:val="left" w:pos="1134"/>
        </w:tabs>
        <w:spacing w:after="0" w:line="240" w:lineRule="auto"/>
        <w:ind w:left="567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всебічне сприяння підвищенню фахової майстерності педагогів;</w:t>
      </w:r>
    </w:p>
    <w:p w:rsidR="00B449AE" w:rsidRPr="00330636" w:rsidRDefault="00B449AE" w:rsidP="00311AFA">
      <w:pPr>
        <w:numPr>
          <w:ilvl w:val="0"/>
          <w:numId w:val="20"/>
        </w:numPr>
        <w:tabs>
          <w:tab w:val="left" w:pos="567"/>
          <w:tab w:val="left" w:pos="1134"/>
        </w:tabs>
        <w:spacing w:after="0" w:line="240" w:lineRule="auto"/>
        <w:ind w:left="567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створення комфортного бібліотечного середовища;</w:t>
      </w:r>
    </w:p>
    <w:p w:rsidR="00B449AE" w:rsidRPr="00330636" w:rsidRDefault="00B449AE" w:rsidP="00311AFA">
      <w:pPr>
        <w:numPr>
          <w:ilvl w:val="0"/>
          <w:numId w:val="20"/>
        </w:numPr>
        <w:tabs>
          <w:tab w:val="left" w:pos="567"/>
          <w:tab w:val="left" w:pos="1134"/>
        </w:tabs>
        <w:spacing w:after="0" w:line="240" w:lineRule="auto"/>
        <w:ind w:left="567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реформування бібліотеки в таку, яка б включала як традиційні носії інформації, так і сучасні мультимедійні технології;</w:t>
      </w:r>
    </w:p>
    <w:p w:rsidR="00B449AE" w:rsidRPr="00330636" w:rsidRDefault="00B449AE" w:rsidP="00311AFA">
      <w:pPr>
        <w:numPr>
          <w:ilvl w:val="0"/>
          <w:numId w:val="20"/>
        </w:numPr>
        <w:tabs>
          <w:tab w:val="left" w:pos="567"/>
          <w:tab w:val="left" w:pos="1134"/>
        </w:tabs>
        <w:spacing w:after="0" w:line="240" w:lineRule="auto"/>
        <w:ind w:left="567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тісна співпраця з педагогічним колективом у вирішенні проблемної теми «Формування організаційно-функціональної системи інтелектуальної творчої діяльності вчителів та учнів»;</w:t>
      </w:r>
    </w:p>
    <w:p w:rsidR="00B449AE" w:rsidRPr="00330636" w:rsidRDefault="00B449AE" w:rsidP="00311AFA">
      <w:pPr>
        <w:numPr>
          <w:ilvl w:val="0"/>
          <w:numId w:val="20"/>
        </w:numPr>
        <w:tabs>
          <w:tab w:val="left" w:pos="567"/>
          <w:tab w:val="left" w:pos="1134"/>
        </w:tabs>
        <w:spacing w:after="0" w:line="240" w:lineRule="auto"/>
        <w:ind w:left="567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опрацювання питання «Формування в читачів бібліотеки позитивної мотивації до читання».</w:t>
      </w:r>
    </w:p>
    <w:p w:rsidR="00B449AE" w:rsidRPr="00330636" w:rsidRDefault="00B449AE" w:rsidP="00B449A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449AE" w:rsidRPr="00330636" w:rsidRDefault="00B449AE" w:rsidP="00B449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30636">
        <w:rPr>
          <w:rFonts w:ascii="Times New Roman" w:eastAsia="Times New Roman" w:hAnsi="Times New Roman"/>
          <w:b/>
          <w:sz w:val="24"/>
          <w:szCs w:val="24"/>
        </w:rPr>
        <w:t>Організація харчування учнів</w:t>
      </w:r>
    </w:p>
    <w:p w:rsidR="00B449AE" w:rsidRPr="00330636" w:rsidRDefault="00B449AE" w:rsidP="00B449AE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Ор</w:t>
      </w:r>
      <w:r w:rsidR="006B1EE6">
        <w:rPr>
          <w:rFonts w:ascii="Times New Roman" w:eastAsia="Times New Roman" w:hAnsi="Times New Roman"/>
          <w:sz w:val="24"/>
          <w:szCs w:val="24"/>
        </w:rPr>
        <w:t>ганізація харчування учнів гімназії</w:t>
      </w:r>
      <w:r w:rsidRPr="00330636">
        <w:rPr>
          <w:rFonts w:ascii="Times New Roman" w:eastAsia="Times New Roman" w:hAnsi="Times New Roman"/>
          <w:sz w:val="24"/>
          <w:szCs w:val="24"/>
        </w:rPr>
        <w:t xml:space="preserve"> у </w:t>
      </w:r>
      <w:r w:rsidR="004C5E4E">
        <w:rPr>
          <w:rFonts w:ascii="Times New Roman" w:hAnsi="Times New Roman"/>
          <w:sz w:val="24"/>
          <w:szCs w:val="24"/>
        </w:rPr>
        <w:t>2024/2025</w:t>
      </w:r>
      <w:r w:rsidR="005406E7">
        <w:rPr>
          <w:rFonts w:ascii="Times New Roman" w:hAnsi="Times New Roman"/>
          <w:sz w:val="24"/>
          <w:szCs w:val="24"/>
        </w:rPr>
        <w:t xml:space="preserve"> </w:t>
      </w:r>
      <w:r w:rsidRPr="00330636">
        <w:rPr>
          <w:rFonts w:ascii="Times New Roman" w:eastAsia="Times New Roman" w:hAnsi="Times New Roman"/>
          <w:sz w:val="24"/>
          <w:szCs w:val="24"/>
        </w:rPr>
        <w:t>навчальному році здійснювалась відповідно до нормативно-правових актів України, рішень та наказів місцевих органів влади:</w:t>
      </w:r>
    </w:p>
    <w:p w:rsidR="00B449AE" w:rsidRPr="00330636" w:rsidRDefault="00B449AE" w:rsidP="00B449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330636">
        <w:rPr>
          <w:rFonts w:ascii="Times New Roman" w:eastAsia="Times New Roman" w:hAnsi="Times New Roman"/>
          <w:sz w:val="24"/>
          <w:szCs w:val="24"/>
          <w:u w:val="single"/>
        </w:rPr>
        <w:t>Закони України:</w:t>
      </w:r>
    </w:p>
    <w:p w:rsidR="00B449AE" w:rsidRPr="00330636" w:rsidRDefault="00B449AE" w:rsidP="00311AFA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«Про охорону дитинства»;</w:t>
      </w:r>
    </w:p>
    <w:p w:rsidR="00B449AE" w:rsidRPr="00330636" w:rsidRDefault="00B449AE" w:rsidP="00311AFA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«Про державну допомогу малозабезпеченим сім’ям»;</w:t>
      </w:r>
    </w:p>
    <w:p w:rsidR="00B449AE" w:rsidRPr="00330636" w:rsidRDefault="00B449AE" w:rsidP="00311AFA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«Про освіту»;</w:t>
      </w:r>
    </w:p>
    <w:p w:rsidR="00B449AE" w:rsidRPr="00330636" w:rsidRDefault="00B449AE" w:rsidP="00311AFA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«Про загальну середню освіту»;</w:t>
      </w:r>
    </w:p>
    <w:p w:rsidR="00B449AE" w:rsidRPr="00330636" w:rsidRDefault="00B449AE" w:rsidP="00311AFA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«Про безпечність та якість харчових продуктів».</w:t>
      </w:r>
    </w:p>
    <w:p w:rsidR="00B449AE" w:rsidRPr="00330636" w:rsidRDefault="00B449AE" w:rsidP="00B449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330636">
        <w:rPr>
          <w:rFonts w:ascii="Times New Roman" w:eastAsia="Times New Roman" w:hAnsi="Times New Roman"/>
          <w:sz w:val="24"/>
          <w:szCs w:val="24"/>
          <w:u w:val="single"/>
        </w:rPr>
        <w:t>Постанови Кабінету Міністрів України:</w:t>
      </w:r>
    </w:p>
    <w:p w:rsidR="00B449AE" w:rsidRPr="00330636" w:rsidRDefault="00B449AE" w:rsidP="00311AFA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lastRenderedPageBreak/>
        <w:t>«Про затвердження норм харчування у навчальних та оздоровчих закладах» (від 22.11.2004 № 1591);</w:t>
      </w:r>
    </w:p>
    <w:p w:rsidR="00B449AE" w:rsidRPr="00330636" w:rsidRDefault="00B449AE" w:rsidP="00311AFA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«Про організацію харчування окремих категорій учнів у загальноосвітніх навчальних закладах» (від 19.06.2002 № 856).</w:t>
      </w:r>
    </w:p>
    <w:p w:rsidR="00B449AE" w:rsidRPr="00330636" w:rsidRDefault="00B449AE" w:rsidP="00B449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330636">
        <w:rPr>
          <w:rFonts w:ascii="Times New Roman" w:eastAsia="Times New Roman" w:hAnsi="Times New Roman"/>
          <w:sz w:val="24"/>
          <w:szCs w:val="24"/>
          <w:u w:val="single"/>
        </w:rPr>
        <w:t>Накази Міністерства України:</w:t>
      </w:r>
    </w:p>
    <w:p w:rsidR="00B449AE" w:rsidRPr="00330636" w:rsidRDefault="00B449AE" w:rsidP="00311AFA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«Про затвердження Методичних рекомендацій з організації харчування учнів у загальноосвітніх навчальних закладах» (Міністерство економіки України від 01.08.2006 № 265);</w:t>
      </w:r>
    </w:p>
    <w:p w:rsidR="00B449AE" w:rsidRPr="00330636" w:rsidRDefault="00B449AE" w:rsidP="00311AFA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«Про затвердження Порядку організації харчування дітей у навчальних та оздоровчих закладах» (від 01.06.2005 № 242/329).</w:t>
      </w:r>
    </w:p>
    <w:p w:rsidR="00B449AE" w:rsidRPr="00330636" w:rsidRDefault="00B449AE" w:rsidP="00B449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 xml:space="preserve">У </w:t>
      </w:r>
      <w:r w:rsidR="004C5E4E">
        <w:rPr>
          <w:rFonts w:ascii="Times New Roman" w:hAnsi="Times New Roman"/>
          <w:sz w:val="24"/>
          <w:szCs w:val="24"/>
        </w:rPr>
        <w:t>2024/2025</w:t>
      </w:r>
      <w:r w:rsidR="005406E7">
        <w:rPr>
          <w:rFonts w:ascii="Times New Roman" w:hAnsi="Times New Roman"/>
          <w:sz w:val="24"/>
          <w:szCs w:val="24"/>
        </w:rPr>
        <w:t xml:space="preserve"> </w:t>
      </w:r>
      <w:r w:rsidRPr="00330636">
        <w:rPr>
          <w:rFonts w:ascii="Times New Roman" w:eastAsia="Times New Roman" w:hAnsi="Times New Roman"/>
          <w:sz w:val="24"/>
          <w:szCs w:val="24"/>
        </w:rPr>
        <w:t>навчальному році харчування учнів здійснювалось на базі шкільної їдальні. Шкільна їдальня має все необхідне технологічне обладнання та посуд. Якість харчування контролювалась бракеражною комісією (щоденно), склад як</w:t>
      </w:r>
      <w:r w:rsidR="006B1EE6">
        <w:rPr>
          <w:rFonts w:ascii="Times New Roman" w:eastAsia="Times New Roman" w:hAnsi="Times New Roman"/>
          <w:sz w:val="24"/>
          <w:szCs w:val="24"/>
        </w:rPr>
        <w:t>ої визначається наказом по гімназії</w:t>
      </w:r>
      <w:r w:rsidRPr="00330636">
        <w:rPr>
          <w:rFonts w:ascii="Times New Roman" w:eastAsia="Times New Roman" w:hAnsi="Times New Roman"/>
          <w:sz w:val="24"/>
          <w:szCs w:val="24"/>
        </w:rPr>
        <w:t xml:space="preserve">, що видано на початку навчального року. </w:t>
      </w:r>
    </w:p>
    <w:p w:rsidR="00B449AE" w:rsidRPr="00330636" w:rsidRDefault="00B449AE" w:rsidP="00B449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Громадський контроль за організацією хар</w:t>
      </w:r>
      <w:r w:rsidR="006B1EE6">
        <w:rPr>
          <w:rFonts w:ascii="Times New Roman" w:eastAsia="Times New Roman" w:hAnsi="Times New Roman"/>
          <w:sz w:val="24"/>
          <w:szCs w:val="24"/>
        </w:rPr>
        <w:t>чування здійснювався радою гімназії</w:t>
      </w:r>
      <w:r w:rsidRPr="00330636">
        <w:rPr>
          <w:rFonts w:ascii="Times New Roman" w:eastAsia="Times New Roman" w:hAnsi="Times New Roman"/>
          <w:sz w:val="24"/>
          <w:szCs w:val="24"/>
        </w:rPr>
        <w:t xml:space="preserve">, яка розглядала це питання 2 рази на рік (в кінці семестрів). Продукти, що використовувались при приготуванні їжі, обов’язково мали сертифікати якості. В кінці кожного місяця підводились підсумки харчування учнів та складалась накопичувальна відомість, в якій зазначались: калораж продуктів (в калоріях), що використані та за рахунок яких продуктів (жири, білки, вуглеводи). Аналізувалась збалансованість продуктів за цими показниками. Протягом </w:t>
      </w:r>
      <w:r w:rsidR="004C5E4E">
        <w:rPr>
          <w:rFonts w:ascii="Times New Roman" w:hAnsi="Times New Roman"/>
          <w:sz w:val="24"/>
          <w:szCs w:val="24"/>
        </w:rPr>
        <w:t xml:space="preserve">2024/2025 </w:t>
      </w:r>
      <w:r w:rsidRPr="00330636">
        <w:rPr>
          <w:rFonts w:ascii="Times New Roman" w:eastAsia="Times New Roman" w:hAnsi="Times New Roman"/>
          <w:sz w:val="24"/>
          <w:szCs w:val="24"/>
        </w:rPr>
        <w:t xml:space="preserve">навчального року було організоване безкоштовне гаряче харчування учнів </w:t>
      </w:r>
      <w:r w:rsidR="004C5E4E">
        <w:rPr>
          <w:rFonts w:ascii="Times New Roman" w:eastAsia="Times New Roman" w:hAnsi="Times New Roman"/>
          <w:sz w:val="24"/>
          <w:szCs w:val="24"/>
        </w:rPr>
        <w:t xml:space="preserve"> 1-4 класів та </w:t>
      </w:r>
      <w:r w:rsidRPr="00330636">
        <w:rPr>
          <w:rFonts w:ascii="Times New Roman" w:eastAsia="Times New Roman" w:hAnsi="Times New Roman"/>
          <w:sz w:val="24"/>
          <w:szCs w:val="24"/>
        </w:rPr>
        <w:t>пільгових категорій</w:t>
      </w:r>
      <w:r w:rsidR="004C5E4E">
        <w:rPr>
          <w:rFonts w:ascii="Times New Roman" w:eastAsia="Times New Roman" w:hAnsi="Times New Roman"/>
          <w:sz w:val="24"/>
          <w:szCs w:val="24"/>
        </w:rPr>
        <w:t xml:space="preserve"> (</w:t>
      </w:r>
      <w:r w:rsidR="00E36659">
        <w:rPr>
          <w:rFonts w:ascii="Times New Roman" w:eastAsia="Times New Roman" w:hAnsi="Times New Roman"/>
          <w:sz w:val="24"/>
          <w:szCs w:val="24"/>
        </w:rPr>
        <w:t>5</w:t>
      </w:r>
      <w:r w:rsidR="005406E7">
        <w:rPr>
          <w:rFonts w:ascii="Times New Roman" w:eastAsia="Times New Roman" w:hAnsi="Times New Roman"/>
          <w:sz w:val="24"/>
          <w:szCs w:val="24"/>
        </w:rPr>
        <w:t xml:space="preserve"> учнів</w:t>
      </w:r>
      <w:r w:rsidR="00E36659">
        <w:rPr>
          <w:rFonts w:ascii="Times New Roman" w:eastAsia="Times New Roman" w:hAnsi="Times New Roman"/>
          <w:sz w:val="24"/>
          <w:szCs w:val="24"/>
        </w:rPr>
        <w:t>), з них учнів 5 – 9 класів</w:t>
      </w:r>
    </w:p>
    <w:p w:rsidR="00B449AE" w:rsidRDefault="00B449AE" w:rsidP="00B449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406E7" w:rsidRPr="005406E7" w:rsidRDefault="00E46629" w:rsidP="005406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внутрішньо</w:t>
      </w:r>
      <w:r w:rsidR="00E36659">
        <w:rPr>
          <w:rFonts w:ascii="Times New Roman" w:hAnsi="Times New Roman" w:cs="Times New Roman"/>
          <w:sz w:val="24"/>
          <w:szCs w:val="24"/>
        </w:rPr>
        <w:t xml:space="preserve"> переміщені особи – 2</w:t>
      </w:r>
    </w:p>
    <w:p w:rsidR="006B1EE6" w:rsidRDefault="005406E7" w:rsidP="005406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6E7">
        <w:rPr>
          <w:rFonts w:ascii="Times New Roman" w:hAnsi="Times New Roman" w:cs="Times New Roman"/>
          <w:sz w:val="24"/>
          <w:szCs w:val="24"/>
        </w:rPr>
        <w:t>- діти, батьки яких є учасниками у здійсненні заходів із забезпечення національної безпеки і оборони, відсічі і стримування збройної агресії російської федерації</w:t>
      </w:r>
      <w:r w:rsidR="00E36659">
        <w:rPr>
          <w:rFonts w:ascii="Times New Roman" w:hAnsi="Times New Roman" w:cs="Times New Roman"/>
          <w:sz w:val="24"/>
          <w:szCs w:val="24"/>
        </w:rPr>
        <w:t>, забезпеченні їх здійсненні – 3</w:t>
      </w:r>
    </w:p>
    <w:p w:rsidR="005406E7" w:rsidRPr="005406E7" w:rsidRDefault="005406E7" w:rsidP="00E366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6E7" w:rsidRPr="00330636" w:rsidRDefault="005406E7" w:rsidP="00B449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449AE" w:rsidRPr="00330636" w:rsidRDefault="00B449AE" w:rsidP="00B449AE">
      <w:pPr>
        <w:spacing w:after="0" w:line="240" w:lineRule="auto"/>
        <w:ind w:firstLine="425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30636">
        <w:rPr>
          <w:rFonts w:ascii="Times New Roman" w:eastAsia="Times New Roman" w:hAnsi="Times New Roman"/>
          <w:b/>
          <w:sz w:val="24"/>
          <w:szCs w:val="24"/>
        </w:rPr>
        <w:t>Соціальний захист учнів</w:t>
      </w:r>
    </w:p>
    <w:p w:rsidR="00B449AE" w:rsidRPr="00330636" w:rsidRDefault="006B1EE6" w:rsidP="00B449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Соціальна робота в гімназії</w:t>
      </w:r>
      <w:r w:rsidR="00B449AE" w:rsidRPr="00330636">
        <w:rPr>
          <w:rFonts w:ascii="Times New Roman" w:eastAsia="Times New Roman" w:hAnsi="Times New Roman"/>
          <w:sz w:val="24"/>
          <w:szCs w:val="24"/>
        </w:rPr>
        <w:t xml:space="preserve"> </w:t>
      </w:r>
      <w:r w:rsidR="00E36659">
        <w:rPr>
          <w:rFonts w:ascii="Times New Roman" w:hAnsi="Times New Roman"/>
          <w:sz w:val="24"/>
          <w:szCs w:val="24"/>
        </w:rPr>
        <w:t>2024/2025</w:t>
      </w:r>
      <w:r>
        <w:rPr>
          <w:rFonts w:ascii="Times New Roman" w:hAnsi="Times New Roman"/>
          <w:sz w:val="24"/>
          <w:szCs w:val="24"/>
        </w:rPr>
        <w:t xml:space="preserve"> </w:t>
      </w:r>
      <w:r w:rsidR="00B449AE" w:rsidRPr="00330636">
        <w:rPr>
          <w:rFonts w:ascii="Times New Roman" w:eastAsia="Times New Roman" w:hAnsi="Times New Roman"/>
          <w:sz w:val="24"/>
          <w:szCs w:val="24"/>
        </w:rPr>
        <w:t xml:space="preserve">навчального року організовувалась та проводилась з метою </w:t>
      </w:r>
      <w:r w:rsidR="00B449AE" w:rsidRPr="00330636">
        <w:rPr>
          <w:rFonts w:ascii="Times New Roman" w:eastAsia="Times New Roman" w:hAnsi="Times New Roman"/>
          <w:spacing w:val="-1"/>
          <w:sz w:val="24"/>
          <w:szCs w:val="24"/>
        </w:rPr>
        <w:t xml:space="preserve">забезпечення процесу соціалізації дітей в навчально – виховній діяльності, захисту їхнього психічного, фізичного і духовного здоров’я, попередження вад та відхилень соціально – психологічного розвитку особистості, надання соціально – педагогічної допомоги дітям та їх батькам. </w:t>
      </w:r>
    </w:p>
    <w:p w:rsidR="00B449AE" w:rsidRPr="00330636" w:rsidRDefault="00B449AE" w:rsidP="00B449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 xml:space="preserve">На виконання Закону України «Про охорону дитинства» з метою вдосконалення роботи по забезпеченню соціально-правових гарантій дітей пільгового контингенту, їх захисту, створення необхідних умов для повноцінного та різностороннього їх розвитку в школі організовувалась та проводилась робота щодо створення сприятливих умов для розвитку дитини, налагодження зв’язків і партнерських стосунків між сім’єю та школою. </w:t>
      </w:r>
    </w:p>
    <w:p w:rsidR="00B449AE" w:rsidRPr="00330636" w:rsidRDefault="00B449AE" w:rsidP="00B449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 xml:space="preserve">Виконуючи основні завдання психологічної служби, проводилась робота по сприянню повноцінному особистісному розвитку дітей з урахування їх вікових індивідуальних особливостей, здібностей, нахилів та інтересів, а саме: </w:t>
      </w:r>
    </w:p>
    <w:p w:rsidR="00B449AE" w:rsidRPr="00330636" w:rsidRDefault="00B449AE" w:rsidP="00B449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- створення умов для формування соціально – психологічної культури педагогів, батьків, залучення їх до знань для оптимізації міжособистісних стосунків, подолання труднощів спілкування;</w:t>
      </w:r>
    </w:p>
    <w:p w:rsidR="00B449AE" w:rsidRPr="00330636" w:rsidRDefault="00B449AE" w:rsidP="00B449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pacing w:val="3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 xml:space="preserve">- </w:t>
      </w:r>
      <w:r w:rsidRPr="00330636">
        <w:rPr>
          <w:rFonts w:ascii="Times New Roman" w:eastAsia="Times New Roman" w:hAnsi="Times New Roman"/>
          <w:spacing w:val="6"/>
          <w:sz w:val="24"/>
          <w:szCs w:val="24"/>
        </w:rPr>
        <w:t>забезпечення дітей початковими знання</w:t>
      </w:r>
      <w:r w:rsidRPr="00330636">
        <w:rPr>
          <w:rFonts w:ascii="Times New Roman" w:eastAsia="Times New Roman" w:hAnsi="Times New Roman"/>
          <w:spacing w:val="2"/>
          <w:sz w:val="24"/>
          <w:szCs w:val="24"/>
        </w:rPr>
        <w:t>ми про права та свободи дітей (як маленьких людей і юних грома</w:t>
      </w:r>
      <w:r w:rsidRPr="00330636">
        <w:rPr>
          <w:rFonts w:ascii="Times New Roman" w:eastAsia="Times New Roman" w:hAnsi="Times New Roman"/>
          <w:spacing w:val="4"/>
          <w:sz w:val="24"/>
          <w:szCs w:val="24"/>
        </w:rPr>
        <w:t>дян), а також відомостями про правові норми, що регулюють від</w:t>
      </w:r>
      <w:r w:rsidRPr="00330636">
        <w:rPr>
          <w:rFonts w:ascii="Times New Roman" w:eastAsia="Times New Roman" w:hAnsi="Times New Roman"/>
          <w:spacing w:val="3"/>
          <w:sz w:val="24"/>
          <w:szCs w:val="24"/>
        </w:rPr>
        <w:t>носини практично в усіх сферах суспільного життя;</w:t>
      </w:r>
    </w:p>
    <w:p w:rsidR="00B449AE" w:rsidRPr="00330636" w:rsidRDefault="00B449AE" w:rsidP="00B449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- забезпечення індивідуального підходу до кожної дитини на основі її психолого-педагогічного вивчення;</w:t>
      </w:r>
    </w:p>
    <w:p w:rsidR="00B449AE" w:rsidRPr="00330636" w:rsidRDefault="00B449AE" w:rsidP="00B449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lastRenderedPageBreak/>
        <w:t>- профілактика відхилень в інтелектуальному та особистісному розвитку дитини;</w:t>
      </w:r>
    </w:p>
    <w:p w:rsidR="00B449AE" w:rsidRPr="00330636" w:rsidRDefault="00B449AE" w:rsidP="00B449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- пропаганда здорового способу життя, здійснення превентивного виховання, профілактика алкоголізму, наркоманії, злочинності;</w:t>
      </w:r>
    </w:p>
    <w:p w:rsidR="00B449AE" w:rsidRPr="00330636" w:rsidRDefault="00B449AE" w:rsidP="00B449A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330636">
        <w:rPr>
          <w:rFonts w:ascii="Times New Roman" w:eastAsia="Times New Roman" w:hAnsi="Times New Roman"/>
          <w:spacing w:val="3"/>
          <w:sz w:val="24"/>
          <w:szCs w:val="24"/>
        </w:rPr>
        <w:t xml:space="preserve">- </w:t>
      </w:r>
      <w:r w:rsidRPr="00330636">
        <w:rPr>
          <w:rFonts w:ascii="Times New Roman" w:eastAsia="Times New Roman" w:hAnsi="Times New Roman"/>
          <w:spacing w:val="4"/>
          <w:sz w:val="24"/>
          <w:szCs w:val="24"/>
        </w:rPr>
        <w:t>орієнтування дітей на загальнолюдські й націо</w:t>
      </w:r>
      <w:r w:rsidRPr="00330636">
        <w:rPr>
          <w:rFonts w:ascii="Times New Roman" w:eastAsia="Times New Roman" w:hAnsi="Times New Roman"/>
          <w:spacing w:val="1"/>
          <w:sz w:val="24"/>
          <w:szCs w:val="24"/>
        </w:rPr>
        <w:t>нальні цінності на засадах поваги до прав і свобод людини і громадяни</w:t>
      </w:r>
      <w:r w:rsidRPr="00330636">
        <w:rPr>
          <w:rFonts w:ascii="Times New Roman" w:eastAsia="Times New Roman" w:hAnsi="Times New Roman"/>
          <w:spacing w:val="3"/>
          <w:sz w:val="24"/>
          <w:szCs w:val="24"/>
        </w:rPr>
        <w:t xml:space="preserve">на та дотримання правових норм, </w:t>
      </w:r>
      <w:r w:rsidRPr="00330636">
        <w:rPr>
          <w:rFonts w:ascii="Times New Roman" w:eastAsia="Times New Roman" w:hAnsi="Times New Roman"/>
          <w:spacing w:val="4"/>
          <w:sz w:val="24"/>
          <w:szCs w:val="24"/>
        </w:rPr>
        <w:t>правомірної поведінки й толерантного спілкування</w:t>
      </w:r>
      <w:r w:rsidRPr="00330636">
        <w:rPr>
          <w:rFonts w:ascii="Times New Roman" w:eastAsia="Times New Roman" w:hAnsi="Times New Roman"/>
          <w:spacing w:val="-1"/>
          <w:sz w:val="24"/>
          <w:szCs w:val="24"/>
        </w:rPr>
        <w:t>;</w:t>
      </w:r>
    </w:p>
    <w:p w:rsidR="00B449AE" w:rsidRPr="00330636" w:rsidRDefault="00B449AE" w:rsidP="00B449A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- забезпечення захисту прав, повноцінного життя, розвитку та виховання дітей пільгового контингенту;</w:t>
      </w:r>
    </w:p>
    <w:p w:rsidR="00B449AE" w:rsidRPr="00330636" w:rsidRDefault="00B449AE" w:rsidP="00B449A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- формування всебічно розвиненої особистості, здатної до повноцінного життя у суспільстві;</w:t>
      </w:r>
    </w:p>
    <w:p w:rsidR="00B449AE" w:rsidRPr="00330636" w:rsidRDefault="00B449AE" w:rsidP="00B449AE">
      <w:pPr>
        <w:widowControl w:val="0"/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- поліпшення стану здоров’я шляхом профілактики захворювань;</w:t>
      </w:r>
    </w:p>
    <w:p w:rsidR="00B449AE" w:rsidRPr="00330636" w:rsidRDefault="00B449AE" w:rsidP="00B449A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- забезпечення покращення умов розвитку, виховання і освіти дітей;</w:t>
      </w:r>
    </w:p>
    <w:p w:rsidR="00B449AE" w:rsidRPr="00330636" w:rsidRDefault="00B449AE" w:rsidP="00B449AE">
      <w:pPr>
        <w:widowControl w:val="0"/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- забезпечення підтримки творчо обдарованих дітей, розвитку їх здібностей.</w:t>
      </w:r>
    </w:p>
    <w:p w:rsidR="00B449AE" w:rsidRDefault="00B449AE" w:rsidP="00B449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ab/>
        <w:t xml:space="preserve">Завдання психологічної служби - своєчасно виявити дітей з симптомами неблагополуччя в моральному розвитку і поведінці та вжити заходів для попередження подальшої соціальної деформації особистості, а по можливості й зменшити кількість таких дітей. З цією метою проводяться індивідуальні та групові консультації з дітьми, педагогами, батьками; для класних керівників школи проведено семінари «Права дитини», «Важкі діти». </w:t>
      </w:r>
    </w:p>
    <w:p w:rsidR="005406E7" w:rsidRPr="005406E7" w:rsidRDefault="005406E7" w:rsidP="005406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6E7">
        <w:rPr>
          <w:rFonts w:ascii="Times New Roman" w:hAnsi="Times New Roman" w:cs="Times New Roman"/>
          <w:sz w:val="24"/>
          <w:szCs w:val="24"/>
        </w:rPr>
        <w:t xml:space="preserve">Соціальна підтримка дітей пільгових категорій, що навчаються у гімназії, проводиться згідно з діючим законодавством. На початок навчального року були підготовлені списки учнів пільгових категорій. Кількість дітей </w:t>
      </w:r>
      <w:r w:rsidR="00E36659">
        <w:rPr>
          <w:rFonts w:ascii="Times New Roman" w:hAnsi="Times New Roman" w:cs="Times New Roman"/>
          <w:sz w:val="24"/>
          <w:szCs w:val="24"/>
        </w:rPr>
        <w:t xml:space="preserve"> у 2025 – 2026 навчальному році </w:t>
      </w:r>
      <w:r w:rsidRPr="005406E7">
        <w:rPr>
          <w:rFonts w:ascii="Times New Roman" w:hAnsi="Times New Roman" w:cs="Times New Roman"/>
          <w:sz w:val="24"/>
          <w:szCs w:val="24"/>
        </w:rPr>
        <w:t>у них становить:</w:t>
      </w:r>
    </w:p>
    <w:p w:rsidR="005406E7" w:rsidRPr="005406E7" w:rsidRDefault="00E46629" w:rsidP="005406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внутрішньо</w:t>
      </w:r>
      <w:r w:rsidR="00E36659">
        <w:rPr>
          <w:rFonts w:ascii="Times New Roman" w:hAnsi="Times New Roman" w:cs="Times New Roman"/>
          <w:sz w:val="24"/>
          <w:szCs w:val="24"/>
        </w:rPr>
        <w:t xml:space="preserve"> переміщені особи – 6</w:t>
      </w:r>
    </w:p>
    <w:p w:rsidR="005406E7" w:rsidRPr="005406E7" w:rsidRDefault="005406E7" w:rsidP="005406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6E7">
        <w:rPr>
          <w:rFonts w:ascii="Times New Roman" w:hAnsi="Times New Roman" w:cs="Times New Roman"/>
          <w:sz w:val="24"/>
          <w:szCs w:val="24"/>
        </w:rPr>
        <w:t>- діти, батьки яких є учасниками у здійсненні заходів із забезпечення національної безпеки і оборони, відсічі і стримування збройної агресії російської федерації</w:t>
      </w:r>
      <w:r w:rsidR="00E36659">
        <w:rPr>
          <w:rFonts w:ascii="Times New Roman" w:hAnsi="Times New Roman" w:cs="Times New Roman"/>
          <w:sz w:val="24"/>
          <w:szCs w:val="24"/>
        </w:rPr>
        <w:t>, забезпеченні їх здійсненні – 3</w:t>
      </w:r>
    </w:p>
    <w:p w:rsidR="005406E7" w:rsidRPr="005406E7" w:rsidRDefault="00E36659" w:rsidP="005406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напівсироти – 3</w:t>
      </w:r>
      <w:r w:rsidR="005406E7" w:rsidRPr="005406E7">
        <w:rPr>
          <w:rFonts w:ascii="Times New Roman" w:hAnsi="Times New Roman" w:cs="Times New Roman"/>
          <w:sz w:val="24"/>
          <w:szCs w:val="24"/>
        </w:rPr>
        <w:t>;</w:t>
      </w:r>
    </w:p>
    <w:p w:rsidR="005406E7" w:rsidRPr="005406E7" w:rsidRDefault="005406E7" w:rsidP="005406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6E7">
        <w:rPr>
          <w:rFonts w:ascii="Times New Roman" w:hAnsi="Times New Roman" w:cs="Times New Roman"/>
          <w:sz w:val="24"/>
          <w:szCs w:val="24"/>
        </w:rPr>
        <w:t>- позбавлених батьківського піклування – 0;</w:t>
      </w:r>
    </w:p>
    <w:p w:rsidR="005406E7" w:rsidRPr="005406E7" w:rsidRDefault="00E36659" w:rsidP="005406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дітей з інвалідністю – 2</w:t>
      </w:r>
      <w:r w:rsidR="005406E7" w:rsidRPr="005406E7">
        <w:rPr>
          <w:rFonts w:ascii="Times New Roman" w:hAnsi="Times New Roman" w:cs="Times New Roman"/>
          <w:sz w:val="24"/>
          <w:szCs w:val="24"/>
        </w:rPr>
        <w:t>;</w:t>
      </w:r>
    </w:p>
    <w:p w:rsidR="005406E7" w:rsidRPr="005406E7" w:rsidRDefault="00E36659" w:rsidP="005406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малозабезпечених -0</w:t>
      </w:r>
      <w:r w:rsidR="005406E7" w:rsidRPr="005406E7">
        <w:rPr>
          <w:rFonts w:ascii="Times New Roman" w:hAnsi="Times New Roman" w:cs="Times New Roman"/>
          <w:sz w:val="24"/>
          <w:szCs w:val="24"/>
        </w:rPr>
        <w:t>;</w:t>
      </w:r>
    </w:p>
    <w:p w:rsidR="005406E7" w:rsidRPr="005406E7" w:rsidRDefault="00E36659" w:rsidP="005406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багатодітних – 12 сімей ( 23</w:t>
      </w:r>
      <w:r w:rsidR="005406E7" w:rsidRPr="005406E7">
        <w:rPr>
          <w:rFonts w:ascii="Times New Roman" w:hAnsi="Times New Roman" w:cs="Times New Roman"/>
          <w:sz w:val="24"/>
          <w:szCs w:val="24"/>
        </w:rPr>
        <w:t xml:space="preserve"> дітей)</w:t>
      </w:r>
    </w:p>
    <w:p w:rsidR="005406E7" w:rsidRPr="005406E7" w:rsidRDefault="005406E7" w:rsidP="005406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629" w:rsidRDefault="00E46629" w:rsidP="005406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додається.</w:t>
      </w:r>
    </w:p>
    <w:p w:rsidR="005406E7" w:rsidRPr="005406E7" w:rsidRDefault="005406E7" w:rsidP="005406E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6E7">
        <w:rPr>
          <w:rFonts w:ascii="Times New Roman" w:hAnsi="Times New Roman" w:cs="Times New Roman"/>
          <w:sz w:val="24"/>
          <w:szCs w:val="24"/>
        </w:rPr>
        <w:t xml:space="preserve">Ці діти постійно перебувають у центрі уваги адміністрації гімназії. </w:t>
      </w:r>
      <w:r w:rsidRPr="005406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06E7" w:rsidRPr="00330636" w:rsidRDefault="005406E7" w:rsidP="00B449AE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449AE" w:rsidRPr="00330636" w:rsidRDefault="00B449AE" w:rsidP="00B449AE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30636">
        <w:rPr>
          <w:rFonts w:ascii="Times New Roman" w:eastAsia="Times New Roman" w:hAnsi="Times New Roman"/>
          <w:b/>
          <w:sz w:val="24"/>
          <w:szCs w:val="24"/>
        </w:rPr>
        <w:t>Заходи щодо попередження та профілактики злочинів в учнівському середовищі.</w:t>
      </w:r>
    </w:p>
    <w:p w:rsidR="00B449AE" w:rsidRPr="00330636" w:rsidRDefault="00B449AE" w:rsidP="00B449A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pacing w:val="5"/>
          <w:sz w:val="24"/>
          <w:szCs w:val="24"/>
        </w:rPr>
      </w:pPr>
      <w:r w:rsidRPr="00330636">
        <w:rPr>
          <w:rFonts w:ascii="Times New Roman" w:eastAsia="Times New Roman" w:hAnsi="Times New Roman"/>
          <w:spacing w:val="5"/>
          <w:sz w:val="24"/>
          <w:szCs w:val="24"/>
        </w:rPr>
        <w:t>Профілактика злочинності та правопорушень серед дітей і підлітків</w:t>
      </w:r>
      <w:r w:rsidRPr="00330636">
        <w:rPr>
          <w:rFonts w:ascii="Times New Roman" w:eastAsia="Times New Roman" w:hAnsi="Times New Roman"/>
          <w:spacing w:val="15"/>
          <w:sz w:val="24"/>
          <w:szCs w:val="24"/>
        </w:rPr>
        <w:t xml:space="preserve"> знаходяться під постійним контролем адміністрації </w:t>
      </w:r>
      <w:r w:rsidR="00E46629">
        <w:rPr>
          <w:rFonts w:ascii="Times New Roman" w:eastAsia="Times New Roman" w:hAnsi="Times New Roman"/>
          <w:sz w:val="24"/>
          <w:szCs w:val="24"/>
        </w:rPr>
        <w:t>гімназії</w:t>
      </w:r>
      <w:r w:rsidRPr="00330636">
        <w:rPr>
          <w:rFonts w:ascii="Times New Roman" w:eastAsia="Times New Roman" w:hAnsi="Times New Roman"/>
          <w:spacing w:val="5"/>
          <w:sz w:val="24"/>
          <w:szCs w:val="24"/>
        </w:rPr>
        <w:t xml:space="preserve">. З метою соціального захисту учнів, підвищення рівня профілактики правопорушень серед них, запобігання дитячої бездоглядності, безпритульності, жебракування в школі проводиться певна робота. </w:t>
      </w:r>
    </w:p>
    <w:p w:rsidR="00B449AE" w:rsidRPr="00330636" w:rsidRDefault="00B449AE" w:rsidP="00B449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 xml:space="preserve">Щоденно проводиться аналіз відвідування уроків. </w:t>
      </w:r>
    </w:p>
    <w:p w:rsidR="00B449AE" w:rsidRPr="00330636" w:rsidRDefault="00B449AE" w:rsidP="00B449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В шкільній бібліотеці організовувались змінні виставки літератури на тему попередження дитячої злочинності та правопорушень.</w:t>
      </w:r>
    </w:p>
    <w:p w:rsidR="00B449AE" w:rsidRPr="00330636" w:rsidRDefault="00B449AE" w:rsidP="00B449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З метою про</w:t>
      </w:r>
      <w:r w:rsidR="00E46629">
        <w:rPr>
          <w:rFonts w:ascii="Times New Roman" w:eastAsia="Times New Roman" w:hAnsi="Times New Roman"/>
          <w:sz w:val="24"/>
          <w:szCs w:val="24"/>
        </w:rPr>
        <w:t>філактики злочинності у гімназії</w:t>
      </w:r>
      <w:r w:rsidRPr="00330636">
        <w:rPr>
          <w:rFonts w:ascii="Times New Roman" w:eastAsia="Times New Roman" w:hAnsi="Times New Roman"/>
          <w:sz w:val="24"/>
          <w:szCs w:val="24"/>
        </w:rPr>
        <w:t xml:space="preserve"> спланована й проводиться робота по забезпеченню цікавого дозвілля, робота гуртків та секці</w:t>
      </w:r>
      <w:r w:rsidR="00E36659">
        <w:rPr>
          <w:rFonts w:ascii="Times New Roman" w:eastAsia="Times New Roman" w:hAnsi="Times New Roman"/>
          <w:sz w:val="24"/>
          <w:szCs w:val="24"/>
        </w:rPr>
        <w:t xml:space="preserve">й за інтересами (працювало -  5 </w:t>
      </w:r>
      <w:r w:rsidRPr="00330636">
        <w:rPr>
          <w:rFonts w:ascii="Times New Roman" w:eastAsia="Times New Roman" w:hAnsi="Times New Roman"/>
          <w:sz w:val="24"/>
          <w:szCs w:val="24"/>
        </w:rPr>
        <w:t>гуртків).</w:t>
      </w:r>
    </w:p>
    <w:p w:rsidR="00B449AE" w:rsidRPr="00330636" w:rsidRDefault="00B449AE" w:rsidP="00B449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lastRenderedPageBreak/>
        <w:t>В рамках вторинної профілактики:</w:t>
      </w:r>
    </w:p>
    <w:p w:rsidR="00B449AE" w:rsidRPr="00330636" w:rsidRDefault="006B1EE6" w:rsidP="00B449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гімназії</w:t>
      </w:r>
      <w:r w:rsidR="00B449AE" w:rsidRPr="00330636">
        <w:rPr>
          <w:rFonts w:ascii="Times New Roman" w:eastAsia="Times New Roman" w:hAnsi="Times New Roman"/>
          <w:sz w:val="24"/>
          <w:szCs w:val="24"/>
        </w:rPr>
        <w:t xml:space="preserve"> постійно поновлюється нормативно-правова база з попередження правопорушень та злочинності. За потребою поновлюється банк даних учнів, які стоять на на  внутрішньошкільному обліку, за учнями закріплено громадського інспектора, обстежено житлово-побутові умови сімей, в яких мешкають ці учні, складено відповідні акти, ведуться щоденники педагогічних спостережень, де фіксуються зміни в поведінці учнів, які стоять на обліку, ведеться облік індивідуальної робот</w:t>
      </w:r>
      <w:r w:rsidR="00111D11">
        <w:rPr>
          <w:rFonts w:ascii="Times New Roman" w:eastAsia="Times New Roman" w:hAnsi="Times New Roman"/>
          <w:sz w:val="24"/>
          <w:szCs w:val="24"/>
        </w:rPr>
        <w:t>и з ними та їх батьками. В гімназії</w:t>
      </w:r>
      <w:r w:rsidR="00B449AE" w:rsidRPr="00330636">
        <w:rPr>
          <w:rFonts w:ascii="Times New Roman" w:eastAsia="Times New Roman" w:hAnsi="Times New Roman"/>
          <w:sz w:val="24"/>
          <w:szCs w:val="24"/>
        </w:rPr>
        <w:t xml:space="preserve"> працює батьківський всеобуч, батьківські лекторії на теми правового виховання дітей, оформлені змінні стенди «На допомогу батькам».</w:t>
      </w:r>
    </w:p>
    <w:p w:rsidR="00B449AE" w:rsidRPr="00330636" w:rsidRDefault="00B449AE" w:rsidP="00B449AE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Необхідною л</w:t>
      </w:r>
      <w:r w:rsidR="006B1EE6">
        <w:rPr>
          <w:rFonts w:ascii="Times New Roman" w:eastAsia="Times New Roman" w:hAnsi="Times New Roman"/>
          <w:sz w:val="24"/>
          <w:szCs w:val="24"/>
        </w:rPr>
        <w:t>анкою діяльності педагогів гімназії</w:t>
      </w:r>
      <w:r w:rsidRPr="00330636">
        <w:rPr>
          <w:rFonts w:ascii="Times New Roman" w:eastAsia="Times New Roman" w:hAnsi="Times New Roman"/>
          <w:sz w:val="24"/>
          <w:szCs w:val="24"/>
        </w:rPr>
        <w:t xml:space="preserve"> є </w:t>
      </w:r>
      <w:r w:rsidRPr="00330636">
        <w:rPr>
          <w:rFonts w:ascii="Times New Roman" w:eastAsia="Times New Roman" w:hAnsi="Times New Roman"/>
          <w:b/>
          <w:sz w:val="24"/>
          <w:szCs w:val="24"/>
        </w:rPr>
        <w:t>правовиховна робота</w:t>
      </w:r>
      <w:r w:rsidRPr="00330636">
        <w:rPr>
          <w:rFonts w:ascii="Times New Roman" w:eastAsia="Times New Roman" w:hAnsi="Times New Roman"/>
          <w:sz w:val="24"/>
          <w:szCs w:val="24"/>
        </w:rPr>
        <w:t>. Усвідомлюючи важливість радикальних змін у всіх сф</w:t>
      </w:r>
      <w:r w:rsidR="006B1EE6">
        <w:rPr>
          <w:rFonts w:ascii="Times New Roman" w:eastAsia="Times New Roman" w:hAnsi="Times New Roman"/>
          <w:sz w:val="24"/>
          <w:szCs w:val="24"/>
        </w:rPr>
        <w:t>ерах життя країни, вчителі гімназії</w:t>
      </w:r>
      <w:r w:rsidRPr="00330636">
        <w:rPr>
          <w:rFonts w:ascii="Times New Roman" w:eastAsia="Times New Roman" w:hAnsi="Times New Roman"/>
          <w:sz w:val="24"/>
          <w:szCs w:val="24"/>
        </w:rPr>
        <w:t xml:space="preserve"> впроваджували в практику правовиховної роботи нові підходи, спрямовані на створення системи виховання н</w:t>
      </w:r>
      <w:r w:rsidR="006B1EE6">
        <w:rPr>
          <w:rFonts w:ascii="Times New Roman" w:eastAsia="Times New Roman" w:hAnsi="Times New Roman"/>
          <w:sz w:val="24"/>
          <w:szCs w:val="24"/>
        </w:rPr>
        <w:t>а основі гуманізації життя гімназії</w:t>
      </w:r>
      <w:r w:rsidRPr="00330636">
        <w:rPr>
          <w:rFonts w:ascii="Times New Roman" w:eastAsia="Times New Roman" w:hAnsi="Times New Roman"/>
          <w:sz w:val="24"/>
          <w:szCs w:val="24"/>
        </w:rPr>
        <w:t>. В основу організації системності в здійсне</w:t>
      </w:r>
      <w:r w:rsidR="004B20CF">
        <w:rPr>
          <w:rFonts w:ascii="Times New Roman" w:eastAsia="Times New Roman" w:hAnsi="Times New Roman"/>
          <w:sz w:val="24"/>
          <w:szCs w:val="24"/>
        </w:rPr>
        <w:t>нні виховного процес</w:t>
      </w:r>
      <w:r w:rsidR="006B1EE6">
        <w:rPr>
          <w:rFonts w:ascii="Times New Roman" w:eastAsia="Times New Roman" w:hAnsi="Times New Roman"/>
          <w:sz w:val="24"/>
          <w:szCs w:val="24"/>
        </w:rPr>
        <w:t>у в гімназії</w:t>
      </w:r>
      <w:r w:rsidRPr="00330636">
        <w:rPr>
          <w:rFonts w:ascii="Times New Roman" w:eastAsia="Times New Roman" w:hAnsi="Times New Roman"/>
          <w:sz w:val="24"/>
          <w:szCs w:val="24"/>
        </w:rPr>
        <w:t xml:space="preserve"> покладено диференційно-індивідуальний підхід, врахування вікових особливостей дітей.</w:t>
      </w:r>
    </w:p>
    <w:p w:rsidR="00B449AE" w:rsidRPr="00330636" w:rsidRDefault="00111D11" w:rsidP="00B449AE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гімназії</w:t>
      </w:r>
      <w:r w:rsidR="00B449AE" w:rsidRPr="00330636">
        <w:rPr>
          <w:rFonts w:ascii="Times New Roman" w:eastAsia="Times New Roman" w:hAnsi="Times New Roman"/>
          <w:sz w:val="24"/>
          <w:szCs w:val="24"/>
        </w:rPr>
        <w:t xml:space="preserve"> вивчалось питання про роботу з використання державної символіки України. Відповідно до Закону України «Про освіту» та «Комплексної програми боротьби зі злочинніс</w:t>
      </w:r>
      <w:r w:rsidR="004B20CF">
        <w:rPr>
          <w:rFonts w:ascii="Times New Roman" w:eastAsia="Times New Roman" w:hAnsi="Times New Roman"/>
          <w:sz w:val="24"/>
          <w:szCs w:val="24"/>
        </w:rPr>
        <w:t>т</w:t>
      </w:r>
      <w:r w:rsidR="00B449AE" w:rsidRPr="00330636">
        <w:rPr>
          <w:rFonts w:ascii="Times New Roman" w:eastAsia="Times New Roman" w:hAnsi="Times New Roman"/>
          <w:sz w:val="24"/>
          <w:szCs w:val="24"/>
        </w:rPr>
        <w:t>ю та правопорушеннями серед учнівської молоді» проводилась робота щодо запобігання правопорушень серед учнів школи.</w:t>
      </w:r>
    </w:p>
    <w:p w:rsidR="00B449AE" w:rsidRPr="00330636" w:rsidRDefault="00B449AE" w:rsidP="00B449AE">
      <w:pPr>
        <w:spacing w:after="0" w:line="240" w:lineRule="atLeast"/>
        <w:ind w:firstLine="539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 xml:space="preserve">Систематично працювала рада профілактики. </w:t>
      </w:r>
    </w:p>
    <w:p w:rsidR="00B449AE" w:rsidRPr="00330636" w:rsidRDefault="00B449AE" w:rsidP="00B449AE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30636">
        <w:rPr>
          <w:rFonts w:ascii="Times New Roman" w:eastAsia="Times New Roman" w:hAnsi="Times New Roman"/>
          <w:b/>
          <w:sz w:val="24"/>
          <w:szCs w:val="24"/>
        </w:rPr>
        <w:t>Робота з батьками</w:t>
      </w:r>
    </w:p>
    <w:p w:rsidR="00B449AE" w:rsidRPr="00330636" w:rsidRDefault="00B449AE" w:rsidP="00B449AE">
      <w:pPr>
        <w:spacing w:after="0" w:line="240" w:lineRule="atLeast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 xml:space="preserve">Упродовж </w:t>
      </w:r>
      <w:r w:rsidR="006B1EE6">
        <w:rPr>
          <w:rFonts w:ascii="Times New Roman" w:hAnsi="Times New Roman"/>
          <w:sz w:val="24"/>
          <w:szCs w:val="24"/>
        </w:rPr>
        <w:t>20</w:t>
      </w:r>
      <w:r w:rsidR="00953406">
        <w:rPr>
          <w:rFonts w:ascii="Times New Roman" w:hAnsi="Times New Roman"/>
          <w:sz w:val="24"/>
          <w:szCs w:val="24"/>
        </w:rPr>
        <w:t>24/2025</w:t>
      </w:r>
      <w:r w:rsidR="008E0274">
        <w:rPr>
          <w:rFonts w:ascii="Times New Roman" w:hAnsi="Times New Roman"/>
          <w:sz w:val="24"/>
          <w:szCs w:val="24"/>
        </w:rPr>
        <w:t xml:space="preserve"> </w:t>
      </w:r>
      <w:r w:rsidRPr="00330636">
        <w:rPr>
          <w:rFonts w:ascii="Times New Roman" w:eastAsia="Times New Roman" w:hAnsi="Times New Roman"/>
          <w:sz w:val="24"/>
          <w:szCs w:val="24"/>
        </w:rPr>
        <w:t>навчального року з батьками дітей пільгових категорій проводились профілактичні бесіди та, по необхідності, надавалася допомога у питаннях навчання та вихованні дітей. Організовувалися індивідуальні та групові зустрічі з батьками з обміну досвідом у вихованні дітей, бесіди з метою вирішення конфліктних ситуацій між дорослими та дітьми.</w:t>
      </w:r>
    </w:p>
    <w:p w:rsidR="00B449AE" w:rsidRPr="00330636" w:rsidRDefault="00B449AE" w:rsidP="00B449AE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Індивідуальні консультації для батьків:</w:t>
      </w:r>
    </w:p>
    <w:p w:rsidR="00B449AE" w:rsidRPr="00330636" w:rsidRDefault="00B449AE" w:rsidP="00B449AE">
      <w:pPr>
        <w:spacing w:after="0" w:line="240" w:lineRule="auto"/>
        <w:ind w:left="54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- «Я та мої емоції»(січень)</w:t>
      </w:r>
    </w:p>
    <w:p w:rsidR="00B449AE" w:rsidRPr="00330636" w:rsidRDefault="00B449AE" w:rsidP="00B449AE">
      <w:pPr>
        <w:spacing w:after="0" w:line="240" w:lineRule="auto"/>
        <w:ind w:left="54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- «Шкідливість дорослішання» (лютий)</w:t>
      </w:r>
    </w:p>
    <w:p w:rsidR="00B449AE" w:rsidRPr="00330636" w:rsidRDefault="00B449AE" w:rsidP="00B449AE">
      <w:pPr>
        <w:spacing w:after="0" w:line="240" w:lineRule="auto"/>
        <w:ind w:left="54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- «Проблеми, що хвилюють всіх» (березень)</w:t>
      </w:r>
    </w:p>
    <w:p w:rsidR="00B449AE" w:rsidRPr="00330636" w:rsidRDefault="00B449AE" w:rsidP="00B449AE">
      <w:pPr>
        <w:spacing w:after="0" w:line="240" w:lineRule="auto"/>
        <w:ind w:left="54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- «Чому дитина стає «важкою»?» (квітень)</w:t>
      </w:r>
    </w:p>
    <w:p w:rsidR="00B449AE" w:rsidRPr="00330636" w:rsidRDefault="00B449AE" w:rsidP="00B449AE">
      <w:pPr>
        <w:spacing w:after="0" w:line="240" w:lineRule="auto"/>
        <w:ind w:left="54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- «Потенційно небезпечні та образливі ситуації для дітей» (травень</w:t>
      </w:r>
    </w:p>
    <w:p w:rsidR="00B449AE" w:rsidRPr="00330636" w:rsidRDefault="00B449AE" w:rsidP="00B449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Групові консультації для батьків:</w:t>
      </w:r>
    </w:p>
    <w:p w:rsidR="00B449AE" w:rsidRPr="00330636" w:rsidRDefault="00B449AE" w:rsidP="00311AFA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40" w:firstLine="594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«Емоційне життя дитини і виховання почуттів» (лютий)</w:t>
      </w:r>
    </w:p>
    <w:p w:rsidR="00B449AE" w:rsidRPr="00330636" w:rsidRDefault="00B449AE" w:rsidP="00311AFA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40" w:firstLine="594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«Вибір професії і профорієнтація старшокласників» (квітень) тощо</w:t>
      </w:r>
      <w:r w:rsidRPr="00330636">
        <w:rPr>
          <w:rFonts w:ascii="Times New Roman" w:eastAsia="Times New Roman" w:hAnsi="Times New Roman"/>
          <w:sz w:val="24"/>
          <w:szCs w:val="24"/>
        </w:rPr>
        <w:tab/>
      </w:r>
    </w:p>
    <w:p w:rsidR="00B449AE" w:rsidRPr="00330636" w:rsidRDefault="00111D11" w:rsidP="00B449A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гімназії</w:t>
      </w:r>
      <w:r w:rsidR="00B449AE" w:rsidRPr="00330636">
        <w:rPr>
          <w:rFonts w:ascii="Times New Roman" w:eastAsia="Times New Roman" w:hAnsi="Times New Roman"/>
          <w:sz w:val="24"/>
          <w:szCs w:val="24"/>
        </w:rPr>
        <w:t xml:space="preserve"> проводились заходи по пропаганді здорового способу життя: диспут «Шкідливі звички – до чого це веде», години спілкування «Твоє здоров′я в твоїх руках», «Здоровий спосіб життя - найкраща профілактика алкоголізму, тютюнопаління та наркоманії» та інші. </w:t>
      </w:r>
    </w:p>
    <w:p w:rsidR="00B449AE" w:rsidRPr="00330636" w:rsidRDefault="00B449AE" w:rsidP="00B449AE">
      <w:pPr>
        <w:shd w:val="clear" w:color="auto" w:fill="FFFFFF"/>
        <w:spacing w:after="0" w:line="274" w:lineRule="exact"/>
        <w:ind w:right="58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 xml:space="preserve">Продовжувалась робота щодо удосконалення соціального захисту дітей пільгового контингенту. На батьківських зборах постійно зверталась увага на майнове право дитини, на відповідальність батьків за життя і виховання неповнолітніх. </w:t>
      </w:r>
    </w:p>
    <w:p w:rsidR="00B449AE" w:rsidRPr="00330636" w:rsidRDefault="00B449AE" w:rsidP="00B449AE">
      <w:pPr>
        <w:widowControl w:val="0"/>
        <w:spacing w:after="0" w:line="240" w:lineRule="auto"/>
        <w:ind w:left="54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Протягом навчального року у шкільній бібліотеці проводилися тематичні виставки літератури:</w:t>
      </w:r>
    </w:p>
    <w:p w:rsidR="00B449AE" w:rsidRPr="00330636" w:rsidRDefault="00B449AE" w:rsidP="00311AFA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«Азбука для неповнолітніх»</w:t>
      </w:r>
    </w:p>
    <w:p w:rsidR="00B449AE" w:rsidRPr="00330636" w:rsidRDefault="00B449AE" w:rsidP="00311AFA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«Обережно - СНІД»</w:t>
      </w:r>
    </w:p>
    <w:p w:rsidR="00B449AE" w:rsidRPr="00330636" w:rsidRDefault="00B449AE" w:rsidP="00311AFA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«Учись володіти собою»</w:t>
      </w:r>
    </w:p>
    <w:p w:rsidR="00B449AE" w:rsidRPr="00330636" w:rsidRDefault="00B449AE" w:rsidP="00311AFA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«Мистецтво бути вихованим»</w:t>
      </w:r>
    </w:p>
    <w:p w:rsidR="00B449AE" w:rsidRPr="00330636" w:rsidRDefault="00B449AE" w:rsidP="00311AFA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«У сім’ї росте дитина»</w:t>
      </w:r>
    </w:p>
    <w:p w:rsidR="00B449AE" w:rsidRPr="00330636" w:rsidRDefault="00B449AE" w:rsidP="00311AFA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«Закон і ми»</w:t>
      </w:r>
    </w:p>
    <w:p w:rsidR="00B449AE" w:rsidRPr="00330636" w:rsidRDefault="00B449AE" w:rsidP="00311AFA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«Здоров’я дітей – здоров’я нації»</w:t>
      </w:r>
    </w:p>
    <w:p w:rsidR="00B449AE" w:rsidRPr="00330636" w:rsidRDefault="00B449AE" w:rsidP="00311AFA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54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«Алкоголізм та наркоманія – загроза майбутнього»</w:t>
      </w:r>
    </w:p>
    <w:p w:rsidR="00B449AE" w:rsidRPr="00330636" w:rsidRDefault="00B449AE" w:rsidP="00B449A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lastRenderedPageBreak/>
        <w:t>Систематичною є робота класних керівників з батьками (або особам, які їх замінюють) з питань родинного виховання, профілактики шкідливих звичок та правопорушень. З метою просвітницької роботи серед батьків поновлюються матеріали класних стендів «Для вас батьки». Для обговорення пропонувались матеріали «Чи знаєте ви свою дитину?», «Дитина – рівноправний член суспільства» тощо. На класних батьківських зборах було висвітлено питання «Віра – основа успіху та благополуччя кожної людини», «Вплив стилю поведінки батьків на соціальний розвиток дитини».</w:t>
      </w:r>
    </w:p>
    <w:p w:rsidR="00B449AE" w:rsidRPr="00330636" w:rsidRDefault="00B449AE" w:rsidP="00B449A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Для батьків сімей пільгових категорій були організовані і проведені індивідуальні консультації «Материнське і батьківське виховання» (виховання дитини з неповної сім’ї), «Профілактика йододифіцитних захворювань»; групові консультації «Формування здорової особистості, загартування і профілактика простудних захворювань»; «Особисте і суспільне при виборі професії»; «Підготовка старшокласників до самостійного життя»; «Соціальні групи в інтернеті: зворотна сторона медалі»; «Культура взаємовідносин юнаків та дівчат»; засідання батьківського всеобучу «Розвиток читацьких інтересів у дітей»; «Морально-правове виховання в сім’ї»; консультація - практикум «Як залучити підлітка до різних видів творчої діяльності» тощо.</w:t>
      </w:r>
    </w:p>
    <w:p w:rsidR="00B449AE" w:rsidRPr="00330636" w:rsidRDefault="00B449AE" w:rsidP="00B449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449AE" w:rsidRPr="00330636" w:rsidRDefault="00B449AE" w:rsidP="00B449AE">
      <w:pPr>
        <w:spacing w:after="0" w:line="240" w:lineRule="auto"/>
        <w:ind w:left="540" w:firstLine="360"/>
        <w:rPr>
          <w:rFonts w:ascii="Times New Roman" w:eastAsia="Times New Roman" w:hAnsi="Times New Roman"/>
          <w:b/>
          <w:sz w:val="24"/>
          <w:szCs w:val="24"/>
        </w:rPr>
      </w:pPr>
    </w:p>
    <w:p w:rsidR="00B449AE" w:rsidRDefault="00B449AE" w:rsidP="00B449AE">
      <w:pPr>
        <w:spacing w:after="0" w:line="240" w:lineRule="auto"/>
        <w:ind w:left="540" w:firstLine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30636">
        <w:rPr>
          <w:rFonts w:ascii="Times New Roman" w:eastAsia="Times New Roman" w:hAnsi="Times New Roman"/>
          <w:b/>
          <w:sz w:val="24"/>
          <w:szCs w:val="24"/>
        </w:rPr>
        <w:t>Профорієнтаційна робота</w:t>
      </w:r>
    </w:p>
    <w:p w:rsidR="008E0274" w:rsidRPr="008E0274" w:rsidRDefault="008E0274" w:rsidP="008E02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</w:t>
      </w:r>
      <w:r w:rsidRPr="008E0274">
        <w:rPr>
          <w:rFonts w:ascii="Times New Roman" w:hAnsi="Times New Roman" w:cs="Times New Roman"/>
          <w:sz w:val="24"/>
          <w:szCs w:val="24"/>
        </w:rPr>
        <w:t xml:space="preserve"> Професійна підготовка молоді починається щ</w:t>
      </w:r>
      <w:r w:rsidR="00953406">
        <w:rPr>
          <w:rFonts w:ascii="Times New Roman" w:hAnsi="Times New Roman" w:cs="Times New Roman"/>
          <w:sz w:val="24"/>
          <w:szCs w:val="24"/>
        </w:rPr>
        <w:t>е в шкільні роки. Завдання гімназії</w:t>
      </w:r>
      <w:r w:rsidRPr="008E0274">
        <w:rPr>
          <w:rFonts w:ascii="Times New Roman" w:hAnsi="Times New Roman" w:cs="Times New Roman"/>
          <w:sz w:val="24"/>
          <w:szCs w:val="24"/>
        </w:rPr>
        <w:t xml:space="preserve"> – підготувати підростаюче покоління до свідомого вибору професії. Профорієнтаційна робота у нашій школі здійснюється під час навчально-виховного процесу: виховання трудових навичок у школярів під час прибирання території, розширення знань про професії на уроках. Якісному вихованню сприяють позакласні виховні заходи.</w:t>
      </w:r>
    </w:p>
    <w:p w:rsidR="008E0274" w:rsidRPr="008E0274" w:rsidRDefault="008E0274" w:rsidP="008E0274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74">
        <w:rPr>
          <w:rFonts w:ascii="Times New Roman" w:hAnsi="Times New Roman" w:cs="Times New Roman"/>
          <w:sz w:val="24"/>
          <w:szCs w:val="24"/>
        </w:rPr>
        <w:t>Значна профорієнтаційна робота з учнями, високий рівень підготовки випускників свідчить про те, що за минулий навчальний рік усі дев’ятикласники працевлаштовані. Учні 9 класу разом</w:t>
      </w:r>
      <w:r w:rsidR="006B1EE6">
        <w:rPr>
          <w:rFonts w:ascii="Times New Roman" w:hAnsi="Times New Roman" w:cs="Times New Roman"/>
          <w:sz w:val="24"/>
          <w:szCs w:val="24"/>
        </w:rPr>
        <w:t xml:space="preserve"> з к</w:t>
      </w:r>
      <w:r w:rsidR="00953406">
        <w:rPr>
          <w:rFonts w:ascii="Times New Roman" w:hAnsi="Times New Roman" w:cs="Times New Roman"/>
          <w:sz w:val="24"/>
          <w:szCs w:val="24"/>
        </w:rPr>
        <w:t>ласним керівником Шкритюк М.В.</w:t>
      </w:r>
      <w:r w:rsidRPr="008E0274">
        <w:rPr>
          <w:rFonts w:ascii="Times New Roman" w:hAnsi="Times New Roman" w:cs="Times New Roman"/>
          <w:sz w:val="24"/>
          <w:szCs w:val="24"/>
        </w:rPr>
        <w:t xml:space="preserve"> відвіда</w:t>
      </w:r>
      <w:r w:rsidR="006B1EE6">
        <w:rPr>
          <w:rFonts w:ascii="Times New Roman" w:hAnsi="Times New Roman" w:cs="Times New Roman"/>
          <w:sz w:val="24"/>
          <w:szCs w:val="24"/>
        </w:rPr>
        <w:t>ли День відкритих дверей ВПУ №3.</w:t>
      </w:r>
    </w:p>
    <w:p w:rsidR="008E0274" w:rsidRPr="00330636" w:rsidRDefault="008E0274" w:rsidP="00B449AE">
      <w:pPr>
        <w:spacing w:after="0" w:line="240" w:lineRule="auto"/>
        <w:ind w:left="540" w:firstLine="36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449AE" w:rsidRPr="00330636" w:rsidRDefault="00B449AE" w:rsidP="00B449AE">
      <w:pPr>
        <w:tabs>
          <w:tab w:val="left" w:pos="900"/>
        </w:tabs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30636">
        <w:rPr>
          <w:rFonts w:ascii="Times New Roman" w:eastAsia="Times New Roman" w:hAnsi="Times New Roman"/>
          <w:b/>
          <w:sz w:val="24"/>
          <w:szCs w:val="24"/>
        </w:rPr>
        <w:t>Охорона праці</w:t>
      </w:r>
    </w:p>
    <w:p w:rsidR="00B449AE" w:rsidRPr="00330636" w:rsidRDefault="00B449AE" w:rsidP="00B449AE">
      <w:pPr>
        <w:tabs>
          <w:tab w:val="left" w:pos="900"/>
        </w:tabs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449AE" w:rsidRPr="00330636" w:rsidRDefault="00B449AE" w:rsidP="00B44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ab/>
        <w:t>Робо</w:t>
      </w:r>
      <w:r w:rsidR="006B1EE6">
        <w:rPr>
          <w:rFonts w:ascii="Times New Roman" w:eastAsia="Times New Roman" w:hAnsi="Times New Roman"/>
          <w:sz w:val="24"/>
          <w:szCs w:val="24"/>
        </w:rPr>
        <w:t>та педагогічного колективу гімназії</w:t>
      </w:r>
      <w:r w:rsidRPr="00330636">
        <w:rPr>
          <w:rFonts w:ascii="Times New Roman" w:eastAsia="Times New Roman" w:hAnsi="Times New Roman"/>
          <w:sz w:val="24"/>
          <w:szCs w:val="24"/>
        </w:rPr>
        <w:t xml:space="preserve"> з охорони праці організована згідно із Законом України «Про охорону праці» та Положенням «Про організацію роботи з охорони праці учасників навчально-виховного процесу в установах і закладах освіти», затверджених наказом Міністерства освіти і науки України № 340 від 18.04.2006 року.</w:t>
      </w:r>
    </w:p>
    <w:p w:rsidR="00B449AE" w:rsidRPr="00330636" w:rsidRDefault="00B449AE" w:rsidP="00B44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Стан роботи з охорони праці, виробничої санітарії під час освітнього пр</w:t>
      </w:r>
      <w:r w:rsidR="006B1EE6">
        <w:rPr>
          <w:rFonts w:ascii="Times New Roman" w:eastAsia="Times New Roman" w:hAnsi="Times New Roman"/>
          <w:sz w:val="24"/>
          <w:szCs w:val="24"/>
        </w:rPr>
        <w:t xml:space="preserve">оцесу в гімназії </w:t>
      </w:r>
      <w:r w:rsidRPr="00330636">
        <w:rPr>
          <w:rFonts w:ascii="Times New Roman" w:eastAsia="Times New Roman" w:hAnsi="Times New Roman"/>
          <w:sz w:val="24"/>
          <w:szCs w:val="24"/>
        </w:rPr>
        <w:t>знаходиться під щоденн</w:t>
      </w:r>
      <w:r w:rsidR="006B1EE6">
        <w:rPr>
          <w:rFonts w:ascii="Times New Roman" w:eastAsia="Times New Roman" w:hAnsi="Times New Roman"/>
          <w:sz w:val="24"/>
          <w:szCs w:val="24"/>
        </w:rPr>
        <w:t>им контролем адміністрації гімназії</w:t>
      </w:r>
      <w:r w:rsidRPr="00330636">
        <w:rPr>
          <w:rFonts w:ascii="Times New Roman" w:eastAsia="Times New Roman" w:hAnsi="Times New Roman"/>
          <w:sz w:val="24"/>
          <w:szCs w:val="24"/>
        </w:rPr>
        <w:t>.</w:t>
      </w:r>
    </w:p>
    <w:p w:rsidR="00B449AE" w:rsidRPr="00330636" w:rsidRDefault="00B449AE" w:rsidP="00B44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Стан роботи з охорони праці, виробничої санітарії під час навчально-виховного процесу в школі знаходиться під щоденним контролем адміністрації школи.</w:t>
      </w:r>
    </w:p>
    <w:p w:rsidR="00B449AE" w:rsidRPr="00330636" w:rsidRDefault="00B449AE" w:rsidP="00B44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 xml:space="preserve">На початок </w:t>
      </w:r>
      <w:r w:rsidR="00953406">
        <w:rPr>
          <w:rFonts w:ascii="Times New Roman" w:hAnsi="Times New Roman"/>
          <w:sz w:val="24"/>
          <w:szCs w:val="24"/>
        </w:rPr>
        <w:t>2025/2026</w:t>
      </w:r>
      <w:r w:rsidR="008E0274">
        <w:rPr>
          <w:rFonts w:ascii="Times New Roman" w:hAnsi="Times New Roman"/>
          <w:sz w:val="24"/>
          <w:szCs w:val="24"/>
        </w:rPr>
        <w:t xml:space="preserve"> </w:t>
      </w:r>
      <w:r w:rsidRPr="00330636">
        <w:rPr>
          <w:rFonts w:ascii="Times New Roman" w:eastAsia="Times New Roman" w:hAnsi="Times New Roman"/>
          <w:sz w:val="24"/>
          <w:szCs w:val="24"/>
        </w:rPr>
        <w:t xml:space="preserve">навчального року були оформлені всі необхідні акти-дозволи на проведення навчальних занять у шкільних приміщеннях підвищеної небезпеки, дозвіл  на експлуатацію харчоблоку, акт </w:t>
      </w:r>
      <w:r w:rsidR="006B1EE6">
        <w:rPr>
          <w:rFonts w:ascii="Times New Roman" w:eastAsia="Times New Roman" w:hAnsi="Times New Roman"/>
          <w:sz w:val="24"/>
          <w:szCs w:val="24"/>
        </w:rPr>
        <w:t>санітарно-технічного стану гімназії</w:t>
      </w:r>
      <w:r w:rsidRPr="00330636">
        <w:rPr>
          <w:rFonts w:ascii="Times New Roman" w:eastAsia="Times New Roman" w:hAnsi="Times New Roman"/>
          <w:sz w:val="24"/>
          <w:szCs w:val="24"/>
        </w:rPr>
        <w:t>.</w:t>
      </w:r>
    </w:p>
    <w:p w:rsidR="00B449AE" w:rsidRPr="00330636" w:rsidRDefault="00B449AE" w:rsidP="00B44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 xml:space="preserve">На засіданні педагогічної ради (протокол № 1 від </w:t>
      </w:r>
      <w:r w:rsidR="00953406">
        <w:rPr>
          <w:rFonts w:ascii="Times New Roman" w:eastAsia="Times New Roman" w:hAnsi="Times New Roman"/>
          <w:b/>
          <w:sz w:val="24"/>
          <w:szCs w:val="24"/>
        </w:rPr>
        <w:t>29.08.2025</w:t>
      </w:r>
      <w:r w:rsidRPr="00111D11">
        <w:rPr>
          <w:rFonts w:ascii="Times New Roman" w:eastAsia="Times New Roman" w:hAnsi="Times New Roman"/>
          <w:b/>
          <w:sz w:val="24"/>
          <w:szCs w:val="24"/>
        </w:rPr>
        <w:t xml:space="preserve"> року</w:t>
      </w:r>
      <w:r w:rsidRPr="00330636">
        <w:rPr>
          <w:rFonts w:ascii="Times New Roman" w:eastAsia="Times New Roman" w:hAnsi="Times New Roman"/>
          <w:sz w:val="24"/>
          <w:szCs w:val="24"/>
        </w:rPr>
        <w:t>) затв</w:t>
      </w:r>
      <w:r w:rsidR="008E0274">
        <w:rPr>
          <w:rFonts w:ascii="Times New Roman" w:eastAsia="Times New Roman" w:hAnsi="Times New Roman"/>
          <w:sz w:val="24"/>
          <w:szCs w:val="24"/>
        </w:rPr>
        <w:t xml:space="preserve">ерджено річний план роботи гімназії </w:t>
      </w:r>
      <w:r w:rsidRPr="00330636">
        <w:rPr>
          <w:rFonts w:ascii="Times New Roman" w:eastAsia="Times New Roman" w:hAnsi="Times New Roman"/>
          <w:sz w:val="24"/>
          <w:szCs w:val="24"/>
        </w:rPr>
        <w:t xml:space="preserve"> на навчальний рік, де передбачено розділ «Заходи з охорони праці». Посадові обов’язки працівників, інструкції з техніки безпеки з блоком питань з охорони праці й безпеки життєдіяльності є в наявності. Інструкції складено згідно з Положенням про розробку інструкцій з охорони праці.</w:t>
      </w:r>
    </w:p>
    <w:p w:rsidR="00B449AE" w:rsidRPr="00330636" w:rsidRDefault="008E0274" w:rsidP="00B44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Наказами  по гімназії</w:t>
      </w:r>
      <w:r w:rsidR="00B449AE" w:rsidRPr="00330636">
        <w:rPr>
          <w:rFonts w:ascii="Times New Roman" w:eastAsia="Times New Roman" w:hAnsi="Times New Roman"/>
          <w:sz w:val="24"/>
          <w:szCs w:val="24"/>
        </w:rPr>
        <w:t xml:space="preserve"> «Про охорону праці та дотримання правил техніки безпеки у </w:t>
      </w:r>
      <w:r w:rsidR="006B1EE6">
        <w:rPr>
          <w:rFonts w:ascii="Times New Roman" w:hAnsi="Times New Roman"/>
          <w:sz w:val="24"/>
          <w:szCs w:val="24"/>
        </w:rPr>
        <w:t>202</w:t>
      </w:r>
      <w:r w:rsidR="00953406">
        <w:rPr>
          <w:rFonts w:ascii="Times New Roman" w:hAnsi="Times New Roman"/>
          <w:sz w:val="24"/>
          <w:szCs w:val="24"/>
        </w:rPr>
        <w:t>5</w:t>
      </w:r>
      <w:r w:rsidR="006B1EE6">
        <w:rPr>
          <w:rFonts w:ascii="Times New Roman" w:hAnsi="Times New Roman"/>
          <w:sz w:val="24"/>
          <w:szCs w:val="24"/>
        </w:rPr>
        <w:t>/202</w:t>
      </w:r>
      <w:r w:rsidR="0095340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="00B449AE" w:rsidRPr="00330636">
        <w:rPr>
          <w:rFonts w:ascii="Times New Roman" w:eastAsia="Times New Roman" w:hAnsi="Times New Roman"/>
          <w:sz w:val="24"/>
          <w:szCs w:val="24"/>
        </w:rPr>
        <w:t>навчальному році» передбачено відповідальних за організацію роботи з питань охорони праці, безпеки життєдіяльності під час навчально-виховного процесу та в позаурочний час, попередження дитячого травматизму, відповідальних за електрогосподарство й пожежну безпек</w:t>
      </w:r>
      <w:r w:rsidR="00111D11">
        <w:rPr>
          <w:rFonts w:ascii="Times New Roman" w:eastAsia="Times New Roman" w:hAnsi="Times New Roman"/>
          <w:sz w:val="24"/>
          <w:szCs w:val="24"/>
        </w:rPr>
        <w:t>у в гімназії тощо. Наказом по гімназії</w:t>
      </w:r>
      <w:r w:rsidR="00B449AE" w:rsidRPr="00330636">
        <w:rPr>
          <w:rFonts w:ascii="Times New Roman" w:eastAsia="Times New Roman" w:hAnsi="Times New Roman"/>
          <w:sz w:val="24"/>
          <w:szCs w:val="24"/>
        </w:rPr>
        <w:t xml:space="preserve"> «Про </w:t>
      </w:r>
      <w:r w:rsidR="00B449AE" w:rsidRPr="00330636">
        <w:rPr>
          <w:rFonts w:ascii="Times New Roman" w:eastAsia="Times New Roman" w:hAnsi="Times New Roman"/>
          <w:sz w:val="24"/>
          <w:szCs w:val="24"/>
        </w:rPr>
        <w:lastRenderedPageBreak/>
        <w:t>затвердження інструкцій з охорони праці та безпеки життєдіяльності учнів» були затверджені нові інструкції з охорони праці та безпеки життєдіяльності учнів.</w:t>
      </w:r>
    </w:p>
    <w:p w:rsidR="00B449AE" w:rsidRPr="00330636" w:rsidRDefault="00111D11" w:rsidP="00B44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 гімназії</w:t>
      </w:r>
      <w:r w:rsidR="00B449AE" w:rsidRPr="00330636">
        <w:rPr>
          <w:rFonts w:ascii="Times New Roman" w:eastAsia="Times New Roman" w:hAnsi="Times New Roman"/>
          <w:sz w:val="24"/>
          <w:szCs w:val="24"/>
        </w:rPr>
        <w:t xml:space="preserve"> є необхідні журнали реєстрації всіх видів інструктажів із питань охорони праці працівників і учнів школи. Відпрацьована програма вступного інструктажу з охор</w:t>
      </w:r>
      <w:r>
        <w:rPr>
          <w:rFonts w:ascii="Times New Roman" w:eastAsia="Times New Roman" w:hAnsi="Times New Roman"/>
          <w:sz w:val="24"/>
          <w:szCs w:val="24"/>
        </w:rPr>
        <w:t>они праці для працівників  гімназії</w:t>
      </w:r>
      <w:r w:rsidR="00B449AE" w:rsidRPr="00330636">
        <w:rPr>
          <w:rFonts w:ascii="Times New Roman" w:eastAsia="Times New Roman" w:hAnsi="Times New Roman"/>
          <w:sz w:val="24"/>
          <w:szCs w:val="24"/>
        </w:rPr>
        <w:t>.</w:t>
      </w:r>
    </w:p>
    <w:p w:rsidR="00B449AE" w:rsidRPr="00330636" w:rsidRDefault="00B449AE" w:rsidP="00B44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Організація роботи з охорони праці контролюється директором школи. Вона включає: постійний контроль за навчанням з охорони праці; перевірку знань педагогів відповідно до інструкції та листа МОН України «Про вивчення правил охорони праці працівниками освіти»; контроль за організацією й періодичним проведенням занять з охорони праці з усі</w:t>
      </w:r>
      <w:r w:rsidR="00111D11">
        <w:rPr>
          <w:rFonts w:ascii="Times New Roman" w:eastAsia="Times New Roman" w:hAnsi="Times New Roman"/>
          <w:sz w:val="24"/>
          <w:szCs w:val="24"/>
        </w:rPr>
        <w:t>ма категоріями працівників гімназії</w:t>
      </w:r>
      <w:r w:rsidRPr="00330636">
        <w:rPr>
          <w:rFonts w:ascii="Times New Roman" w:eastAsia="Times New Roman" w:hAnsi="Times New Roman"/>
          <w:sz w:val="24"/>
          <w:szCs w:val="24"/>
        </w:rPr>
        <w:t xml:space="preserve"> та учнями; систематичний контроль за проведенням різного роду інструктажів; контроль за розробкою й правильним оформленням інструкцій із техніки безпеки; контроль за виконанням наказів відповідно до Закону України «Про охорону праці». У школі створена й постійно діє комісія з питань охорони праці та з трудових спорів. Така сист</w:t>
      </w:r>
      <w:r w:rsidR="00111D11">
        <w:rPr>
          <w:rFonts w:ascii="Times New Roman" w:eastAsia="Times New Roman" w:hAnsi="Times New Roman"/>
          <w:sz w:val="24"/>
          <w:szCs w:val="24"/>
        </w:rPr>
        <w:t>ема контролю адміністрації гімназії</w:t>
      </w:r>
      <w:r w:rsidRPr="00330636">
        <w:rPr>
          <w:rFonts w:ascii="Times New Roman" w:eastAsia="Times New Roman" w:hAnsi="Times New Roman"/>
          <w:sz w:val="24"/>
          <w:szCs w:val="24"/>
        </w:rPr>
        <w:t xml:space="preserve"> у співпраці з профспілковим комітетом дає можливість цілеспрямовано вирішувати питання безпеки й життєдіяльності колективу.</w:t>
      </w:r>
    </w:p>
    <w:p w:rsidR="00B449AE" w:rsidRPr="00330636" w:rsidRDefault="00B449AE" w:rsidP="00B44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Відповідно до Законів України «Про охорону праці» та «Про колективні догов</w:t>
      </w:r>
      <w:r w:rsidR="00111D11">
        <w:rPr>
          <w:rFonts w:ascii="Times New Roman" w:eastAsia="Times New Roman" w:hAnsi="Times New Roman"/>
          <w:sz w:val="24"/>
          <w:szCs w:val="24"/>
        </w:rPr>
        <w:t>ори й угоди» між дирекцією гімназії</w:t>
      </w:r>
      <w:r w:rsidRPr="00330636">
        <w:rPr>
          <w:rFonts w:ascii="Times New Roman" w:eastAsia="Times New Roman" w:hAnsi="Times New Roman"/>
          <w:sz w:val="24"/>
          <w:szCs w:val="24"/>
        </w:rPr>
        <w:t xml:space="preserve"> й профспілковим комітетом підписаний Колективний договір, у якому визначені обов’язки сторін щодо організації безпечних і нешкідливих умов праці, а також умо</w:t>
      </w:r>
      <w:r w:rsidR="00111D11">
        <w:rPr>
          <w:rFonts w:ascii="Times New Roman" w:eastAsia="Times New Roman" w:hAnsi="Times New Roman"/>
          <w:sz w:val="24"/>
          <w:szCs w:val="24"/>
        </w:rPr>
        <w:t>ви реалізації працівниками гімназії</w:t>
      </w:r>
      <w:r w:rsidRPr="00330636">
        <w:rPr>
          <w:rFonts w:ascii="Times New Roman" w:eastAsia="Times New Roman" w:hAnsi="Times New Roman"/>
          <w:sz w:val="24"/>
          <w:szCs w:val="24"/>
        </w:rPr>
        <w:t xml:space="preserve"> своїх прав і соціальних гарантій на охорону праці.</w:t>
      </w:r>
    </w:p>
    <w:p w:rsidR="00B449AE" w:rsidRPr="00330636" w:rsidRDefault="00B449AE" w:rsidP="00B44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До уваги було взято: пропозиції працівників, аналіз стану робочих місць, стан виробничого травматизму, професійних захворювань. Крім того, було розроблено актуальні заходи щодо поліпшення безпеки умов праці на робочих місцях.</w:t>
      </w:r>
    </w:p>
    <w:p w:rsidR="00B449AE" w:rsidRPr="00330636" w:rsidRDefault="00B449AE" w:rsidP="00B44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Питання охорони праці обговорювалися на засіданні педради, нарадах при директорові.</w:t>
      </w:r>
    </w:p>
    <w:p w:rsidR="00B449AE" w:rsidRPr="00330636" w:rsidRDefault="00B449AE" w:rsidP="00B44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Для зниження впливу шкідливих факторів на життя та з</w:t>
      </w:r>
      <w:r w:rsidR="00111D11">
        <w:rPr>
          <w:rFonts w:ascii="Times New Roman" w:eastAsia="Times New Roman" w:hAnsi="Times New Roman"/>
          <w:sz w:val="24"/>
          <w:szCs w:val="24"/>
        </w:rPr>
        <w:t>доров’я працівників, учнів гімназії</w:t>
      </w:r>
      <w:r w:rsidRPr="00330636">
        <w:rPr>
          <w:rFonts w:ascii="Times New Roman" w:eastAsia="Times New Roman" w:hAnsi="Times New Roman"/>
          <w:sz w:val="24"/>
          <w:szCs w:val="24"/>
        </w:rPr>
        <w:t xml:space="preserve"> на уроках фізики, інформатики, хімії, фізичній культурі передбачено проведення інструктажів – вступного та перед початком лабораторних і практичних робіт. У цих кабінетах на видному місці є інструкції та пам’ятки з техніки безпеки й охорон</w:t>
      </w:r>
      <w:r w:rsidR="004B20CF">
        <w:rPr>
          <w:rFonts w:ascii="Times New Roman" w:eastAsia="Times New Roman" w:hAnsi="Times New Roman"/>
          <w:sz w:val="24"/>
          <w:szCs w:val="24"/>
        </w:rPr>
        <w:t>и праці. Закуплені вогнегасники</w:t>
      </w:r>
      <w:r w:rsidRPr="00330636">
        <w:rPr>
          <w:rFonts w:ascii="Times New Roman" w:eastAsia="Times New Roman" w:hAnsi="Times New Roman"/>
          <w:sz w:val="24"/>
          <w:szCs w:val="24"/>
        </w:rPr>
        <w:t xml:space="preserve"> розташ</w:t>
      </w:r>
      <w:r w:rsidR="00111D11">
        <w:rPr>
          <w:rFonts w:ascii="Times New Roman" w:eastAsia="Times New Roman" w:hAnsi="Times New Roman"/>
          <w:sz w:val="24"/>
          <w:szCs w:val="24"/>
        </w:rPr>
        <w:t>овані в доступних місцях по гімназії</w:t>
      </w:r>
      <w:r w:rsidR="00111D11" w:rsidRPr="00330636">
        <w:rPr>
          <w:rFonts w:ascii="Times New Roman" w:eastAsia="Times New Roman" w:hAnsi="Times New Roman"/>
          <w:sz w:val="24"/>
          <w:szCs w:val="24"/>
        </w:rPr>
        <w:t xml:space="preserve"> </w:t>
      </w:r>
      <w:r w:rsidRPr="00330636">
        <w:rPr>
          <w:rFonts w:ascii="Times New Roman" w:eastAsia="Times New Roman" w:hAnsi="Times New Roman"/>
          <w:sz w:val="24"/>
          <w:szCs w:val="24"/>
        </w:rPr>
        <w:t>і.</w:t>
      </w:r>
    </w:p>
    <w:p w:rsidR="00B449AE" w:rsidRPr="00330636" w:rsidRDefault="00B449AE" w:rsidP="00B44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Питання безпеки життєдіяльності учнів під час канікул постійно обговорювалися на батьківських зборах, інструктивно-методичних нарадах.</w:t>
      </w:r>
    </w:p>
    <w:p w:rsidR="00B449AE" w:rsidRPr="00330636" w:rsidRDefault="00B449AE" w:rsidP="00B44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Формування навичок безпечної поведінки, збереження та зміцнення здоров’я учнів – це основний напрям ро</w:t>
      </w:r>
      <w:r w:rsidR="00111D11">
        <w:rPr>
          <w:rFonts w:ascii="Times New Roman" w:eastAsia="Times New Roman" w:hAnsi="Times New Roman"/>
          <w:sz w:val="24"/>
          <w:szCs w:val="24"/>
        </w:rPr>
        <w:t>боти гімназії. З цією метою в гімназії</w:t>
      </w:r>
      <w:r w:rsidRPr="00330636">
        <w:rPr>
          <w:rFonts w:ascii="Times New Roman" w:eastAsia="Times New Roman" w:hAnsi="Times New Roman"/>
          <w:sz w:val="24"/>
          <w:szCs w:val="24"/>
        </w:rPr>
        <w:t xml:space="preserve"> з 1-го по 9-ті класи вивчаються Правила дорожнього руху, проводяться місячники безпеки руху, створено загін юних інспекторів дорожнього руху. Успішним є поєднання роботи з охорони життя й здоров’я з проведенням занять із цивільної оборони та надзвичайних ситуацій, відпрацюванням ел</w:t>
      </w:r>
      <w:r w:rsidR="00111D11">
        <w:rPr>
          <w:rFonts w:ascii="Times New Roman" w:eastAsia="Times New Roman" w:hAnsi="Times New Roman"/>
          <w:sz w:val="24"/>
          <w:szCs w:val="24"/>
        </w:rPr>
        <w:t>ементів евакуації учнів зі гімназії</w:t>
      </w:r>
      <w:r w:rsidRPr="00330636">
        <w:rPr>
          <w:rFonts w:ascii="Times New Roman" w:eastAsia="Times New Roman" w:hAnsi="Times New Roman"/>
          <w:sz w:val="24"/>
          <w:szCs w:val="24"/>
        </w:rPr>
        <w:t xml:space="preserve">. Випускаються плакати на різні теми («Куріння та наше здоров’я», «Світ проти СНІДу», «Наш організм і наркотики» та ін.). Розроблено інструктажі з техніки безпеки та охорони життя для учнів під час канікул і святкових днів. Класними керівниками проводяться бесіди з учнями з безпеки життєдіяльності. </w:t>
      </w:r>
    </w:p>
    <w:p w:rsidR="00B449AE" w:rsidRPr="00330636" w:rsidRDefault="00B449AE" w:rsidP="00B44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 xml:space="preserve">Постійно здійснюється контроль за роботою системи забезпечення нормального функціонування </w:t>
      </w:r>
      <w:r w:rsidR="00111D11">
        <w:rPr>
          <w:rFonts w:ascii="Times New Roman" w:eastAsia="Times New Roman" w:hAnsi="Times New Roman"/>
          <w:sz w:val="24"/>
          <w:szCs w:val="24"/>
        </w:rPr>
        <w:t>будівлі гімназії</w:t>
      </w:r>
      <w:r w:rsidRPr="00330636">
        <w:rPr>
          <w:rFonts w:ascii="Times New Roman" w:eastAsia="Times New Roman" w:hAnsi="Times New Roman"/>
          <w:sz w:val="24"/>
          <w:szCs w:val="24"/>
        </w:rPr>
        <w:t>. Закуповуються необхідні миючи засоби для дотримання належного са</w:t>
      </w:r>
      <w:r w:rsidR="00111D11">
        <w:rPr>
          <w:rFonts w:ascii="Times New Roman" w:eastAsia="Times New Roman" w:hAnsi="Times New Roman"/>
          <w:sz w:val="24"/>
          <w:szCs w:val="24"/>
        </w:rPr>
        <w:t>нітарно-гігієнічного стану гімназії</w:t>
      </w:r>
      <w:r w:rsidRPr="00330636">
        <w:rPr>
          <w:rFonts w:ascii="Times New Roman" w:eastAsia="Times New Roman" w:hAnsi="Times New Roman"/>
          <w:sz w:val="24"/>
          <w:szCs w:val="24"/>
        </w:rPr>
        <w:t>.</w:t>
      </w:r>
    </w:p>
    <w:p w:rsidR="00B449AE" w:rsidRPr="00330636" w:rsidRDefault="00B449AE" w:rsidP="00B44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Але поряд з тим простежуються і недоліки у роботі з даного питання, а саме:</w:t>
      </w:r>
    </w:p>
    <w:p w:rsidR="00B449AE" w:rsidRPr="00330636" w:rsidRDefault="00B449AE" w:rsidP="00B44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 xml:space="preserve">         -  не всі учителі систематично чергують у коридорах під час освітнього процесу;</w:t>
      </w:r>
    </w:p>
    <w:p w:rsidR="00B449AE" w:rsidRPr="00330636" w:rsidRDefault="00B449AE" w:rsidP="00311AFA">
      <w:pPr>
        <w:numPr>
          <w:ilvl w:val="0"/>
          <w:numId w:val="26"/>
        </w:numPr>
        <w:shd w:val="clear" w:color="auto" w:fill="FFFFFF"/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не в повній мірі виконуються ті норми, що потребують постійного фінансування (забезпеченн</w:t>
      </w:r>
      <w:r>
        <w:rPr>
          <w:rFonts w:ascii="Times New Roman" w:eastAsia="Times New Roman" w:hAnsi="Times New Roman"/>
          <w:sz w:val="24"/>
          <w:szCs w:val="24"/>
        </w:rPr>
        <w:t>я працівників спецодягом та ЗІЗ</w:t>
      </w:r>
      <w:r w:rsidRPr="00330636">
        <w:rPr>
          <w:rFonts w:ascii="Times New Roman" w:eastAsia="Times New Roman" w:hAnsi="Times New Roman"/>
          <w:sz w:val="24"/>
          <w:szCs w:val="24"/>
        </w:rPr>
        <w:t xml:space="preserve"> тощо).</w:t>
      </w:r>
    </w:p>
    <w:p w:rsidR="00953406" w:rsidRDefault="00953406" w:rsidP="00B449AE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953406" w:rsidRDefault="00953406" w:rsidP="00B449AE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953406" w:rsidRDefault="00953406" w:rsidP="00B449AE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953406" w:rsidRDefault="00953406" w:rsidP="00B449AE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426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53406" w:rsidRDefault="00953406" w:rsidP="00B449AE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426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53406" w:rsidRDefault="00953406" w:rsidP="00B449AE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426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449AE" w:rsidRPr="00330636" w:rsidRDefault="00B449AE" w:rsidP="00B449AE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42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30636">
        <w:rPr>
          <w:rFonts w:ascii="Times New Roman" w:eastAsia="Times New Roman" w:hAnsi="Times New Roman"/>
          <w:b/>
          <w:sz w:val="24"/>
          <w:szCs w:val="24"/>
        </w:rPr>
        <w:lastRenderedPageBreak/>
        <w:t>Управлінська та організаційна діяльність</w:t>
      </w:r>
    </w:p>
    <w:p w:rsidR="00B449AE" w:rsidRPr="00330636" w:rsidRDefault="00B449AE" w:rsidP="00B449AE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ab/>
        <w:t xml:space="preserve">Упродовж </w:t>
      </w:r>
      <w:r w:rsidR="00953406">
        <w:rPr>
          <w:rFonts w:ascii="Times New Roman" w:hAnsi="Times New Roman"/>
          <w:sz w:val="24"/>
          <w:szCs w:val="24"/>
        </w:rPr>
        <w:t>2024/2025</w:t>
      </w:r>
      <w:r w:rsidR="008E0274">
        <w:rPr>
          <w:rFonts w:ascii="Times New Roman" w:hAnsi="Times New Roman"/>
          <w:sz w:val="24"/>
          <w:szCs w:val="24"/>
        </w:rPr>
        <w:t xml:space="preserve"> </w:t>
      </w:r>
      <w:r w:rsidRPr="00330636">
        <w:rPr>
          <w:rFonts w:ascii="Times New Roman" w:eastAsia="Times New Roman" w:hAnsi="Times New Roman"/>
          <w:sz w:val="24"/>
          <w:szCs w:val="24"/>
        </w:rPr>
        <w:t>навча</w:t>
      </w:r>
      <w:r w:rsidR="008E0274">
        <w:rPr>
          <w:rFonts w:ascii="Times New Roman" w:eastAsia="Times New Roman" w:hAnsi="Times New Roman"/>
          <w:sz w:val="24"/>
          <w:szCs w:val="24"/>
        </w:rPr>
        <w:t xml:space="preserve">льного року адміністрацією гімназії </w:t>
      </w:r>
      <w:r w:rsidRPr="00330636">
        <w:rPr>
          <w:rFonts w:ascii="Times New Roman" w:eastAsia="Times New Roman" w:hAnsi="Times New Roman"/>
          <w:sz w:val="24"/>
          <w:szCs w:val="24"/>
        </w:rPr>
        <w:t xml:space="preserve"> опрацьовувались, вивчались та аналізувались питання з управлінської, організаційної, освітньої діяльності, а саме: </w:t>
      </w:r>
    </w:p>
    <w:p w:rsidR="00B449AE" w:rsidRPr="00330636" w:rsidRDefault="00B449AE" w:rsidP="00311AFA">
      <w:pPr>
        <w:numPr>
          <w:ilvl w:val="0"/>
          <w:numId w:val="24"/>
        </w:numPr>
        <w:tabs>
          <w:tab w:val="num" w:pos="0"/>
          <w:tab w:val="num" w:pos="720"/>
        </w:tabs>
        <w:spacing w:after="0" w:line="240" w:lineRule="auto"/>
        <w:ind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управлінська діяльність адмі</w:t>
      </w:r>
      <w:r w:rsidR="004B20CF">
        <w:rPr>
          <w:rFonts w:ascii="Times New Roman" w:eastAsia="Times New Roman" w:hAnsi="Times New Roman"/>
          <w:sz w:val="24"/>
          <w:szCs w:val="24"/>
        </w:rPr>
        <w:t>ні</w:t>
      </w:r>
      <w:r w:rsidR="00111D11">
        <w:rPr>
          <w:rFonts w:ascii="Times New Roman" w:eastAsia="Times New Roman" w:hAnsi="Times New Roman"/>
          <w:sz w:val="24"/>
          <w:szCs w:val="24"/>
        </w:rPr>
        <w:t>страції  гімназії</w:t>
      </w:r>
      <w:r w:rsidRPr="00330636">
        <w:rPr>
          <w:rFonts w:ascii="Times New Roman" w:eastAsia="Times New Roman" w:hAnsi="Times New Roman"/>
          <w:sz w:val="24"/>
          <w:szCs w:val="24"/>
        </w:rPr>
        <w:t xml:space="preserve"> та здійснення внутрішкільного контролю;</w:t>
      </w:r>
    </w:p>
    <w:p w:rsidR="00B449AE" w:rsidRPr="00330636" w:rsidRDefault="00B449AE" w:rsidP="00311AFA">
      <w:pPr>
        <w:numPr>
          <w:ilvl w:val="0"/>
          <w:numId w:val="24"/>
        </w:numPr>
        <w:tabs>
          <w:tab w:val="num" w:pos="0"/>
          <w:tab w:val="num" w:pos="720"/>
        </w:tabs>
        <w:spacing w:after="0" w:line="240" w:lineRule="auto"/>
        <w:ind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організація освітнього процесу, рівень знань, умінь та навичок учнів, стан викладання предметів і курсів регіонального та шкільного компонентів базового навчального плану;</w:t>
      </w:r>
    </w:p>
    <w:p w:rsidR="00B449AE" w:rsidRPr="00330636" w:rsidRDefault="00B449AE" w:rsidP="00311AFA">
      <w:pPr>
        <w:numPr>
          <w:ilvl w:val="0"/>
          <w:numId w:val="24"/>
        </w:numPr>
        <w:tabs>
          <w:tab w:val="num" w:pos="0"/>
          <w:tab w:val="num" w:pos="720"/>
        </w:tabs>
        <w:spacing w:after="0" w:line="240" w:lineRule="auto"/>
        <w:ind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організація системи методичної роботи та навчально-методичне забезпечення педагогічного процесу;</w:t>
      </w:r>
    </w:p>
    <w:p w:rsidR="00B449AE" w:rsidRPr="00330636" w:rsidRDefault="00B449AE" w:rsidP="00311AFA">
      <w:pPr>
        <w:numPr>
          <w:ilvl w:val="0"/>
          <w:numId w:val="24"/>
        </w:numPr>
        <w:tabs>
          <w:tab w:val="num" w:pos="0"/>
          <w:tab w:val="num" w:pos="720"/>
        </w:tabs>
        <w:spacing w:after="0" w:line="240" w:lineRule="auto"/>
        <w:ind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стан роботи школи щодо реалізації  концепції національного  виховання;</w:t>
      </w:r>
    </w:p>
    <w:p w:rsidR="00B449AE" w:rsidRPr="00330636" w:rsidRDefault="00B449AE" w:rsidP="00311AFA">
      <w:pPr>
        <w:numPr>
          <w:ilvl w:val="0"/>
          <w:numId w:val="24"/>
        </w:numPr>
        <w:tabs>
          <w:tab w:val="num" w:pos="0"/>
          <w:tab w:val="num" w:pos="720"/>
        </w:tabs>
        <w:spacing w:after="0" w:line="240" w:lineRule="auto"/>
        <w:ind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організація роботи  з охорони праці та попередження дитячого травматизму;</w:t>
      </w:r>
    </w:p>
    <w:p w:rsidR="00B449AE" w:rsidRPr="00330636" w:rsidRDefault="00B449AE" w:rsidP="00311AFA">
      <w:pPr>
        <w:numPr>
          <w:ilvl w:val="0"/>
          <w:numId w:val="24"/>
        </w:numPr>
        <w:tabs>
          <w:tab w:val="num" w:pos="0"/>
          <w:tab w:val="num" w:pos="720"/>
        </w:tabs>
        <w:spacing w:after="0" w:line="240" w:lineRule="auto"/>
        <w:ind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охорона дитинства та робота з дітьми пільгового контингенту;</w:t>
      </w:r>
    </w:p>
    <w:p w:rsidR="00B449AE" w:rsidRPr="00330636" w:rsidRDefault="00B449AE" w:rsidP="00311AFA">
      <w:pPr>
        <w:numPr>
          <w:ilvl w:val="0"/>
          <w:numId w:val="24"/>
        </w:numPr>
        <w:tabs>
          <w:tab w:val="num" w:pos="0"/>
          <w:tab w:val="num" w:pos="720"/>
        </w:tabs>
        <w:spacing w:after="0" w:line="240" w:lineRule="auto"/>
        <w:ind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кадрове забезпечення діяльності закладу освіти: атестація та проходження педагогічними працівниками курсів підвищення кваліфікації;</w:t>
      </w:r>
    </w:p>
    <w:p w:rsidR="00B449AE" w:rsidRPr="00330636" w:rsidRDefault="00B449AE" w:rsidP="00B449AE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 xml:space="preserve">Робота з направлення діяльності закладу в межі нормативно – правового поля була ключовою   протягом року, а саме: </w:t>
      </w:r>
    </w:p>
    <w:p w:rsidR="00B449AE" w:rsidRPr="00330636" w:rsidRDefault="00B449AE" w:rsidP="00311AFA">
      <w:pPr>
        <w:numPr>
          <w:ilvl w:val="0"/>
          <w:numId w:val="25"/>
        </w:numPr>
        <w:tabs>
          <w:tab w:val="num" w:pos="0"/>
        </w:tabs>
        <w:spacing w:after="0" w:line="240" w:lineRule="auto"/>
        <w:ind w:right="40"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розроблено функціональні обов’язки директора, заступників директора, педагогічних працівників, класних керівників, завідуючих кабінетів, спеціалістів, обслуговуючого персоналу;</w:t>
      </w:r>
    </w:p>
    <w:p w:rsidR="00B449AE" w:rsidRPr="00330636" w:rsidRDefault="00B449AE" w:rsidP="00311AFA">
      <w:pPr>
        <w:numPr>
          <w:ilvl w:val="0"/>
          <w:numId w:val="25"/>
        </w:numPr>
        <w:tabs>
          <w:tab w:val="num" w:pos="0"/>
        </w:tabs>
        <w:spacing w:after="0" w:line="240" w:lineRule="auto"/>
        <w:ind w:right="40"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розроблено та прийнято Правила внутрішнього трудового розпорядку закладу;</w:t>
      </w:r>
    </w:p>
    <w:p w:rsidR="00B449AE" w:rsidRPr="00330636" w:rsidRDefault="00B449AE" w:rsidP="00311AFA">
      <w:pPr>
        <w:numPr>
          <w:ilvl w:val="0"/>
          <w:numId w:val="25"/>
        </w:numPr>
        <w:tabs>
          <w:tab w:val="num" w:pos="0"/>
        </w:tabs>
        <w:spacing w:after="0" w:line="240" w:lineRule="auto"/>
        <w:ind w:right="40"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розроблені та затверджені функціональні обов’язки працівників закладу з питань охорони праці;</w:t>
      </w:r>
    </w:p>
    <w:p w:rsidR="00B449AE" w:rsidRPr="00330636" w:rsidRDefault="00B449AE" w:rsidP="00311AFA">
      <w:pPr>
        <w:numPr>
          <w:ilvl w:val="0"/>
          <w:numId w:val="25"/>
        </w:numPr>
        <w:tabs>
          <w:tab w:val="num" w:pos="0"/>
        </w:tabs>
        <w:spacing w:after="0" w:line="240" w:lineRule="auto"/>
        <w:ind w:right="40"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 xml:space="preserve">завершено створення номенклатури справ закладу освіти; </w:t>
      </w:r>
    </w:p>
    <w:p w:rsidR="00B449AE" w:rsidRPr="00330636" w:rsidRDefault="00B449AE" w:rsidP="00311AFA">
      <w:pPr>
        <w:numPr>
          <w:ilvl w:val="0"/>
          <w:numId w:val="25"/>
        </w:numPr>
        <w:tabs>
          <w:tab w:val="num" w:pos="0"/>
        </w:tabs>
        <w:spacing w:after="0" w:line="240" w:lineRule="auto"/>
        <w:ind w:right="40"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проводилась цілеспрямована робота щодо вдосконалення діяльності всіх структур закладу згідно  з його Статутом;</w:t>
      </w:r>
    </w:p>
    <w:p w:rsidR="00B449AE" w:rsidRPr="00330636" w:rsidRDefault="00B449AE" w:rsidP="00311AFA">
      <w:pPr>
        <w:numPr>
          <w:ilvl w:val="0"/>
          <w:numId w:val="25"/>
        </w:numPr>
        <w:tabs>
          <w:tab w:val="num" w:pos="0"/>
        </w:tabs>
        <w:spacing w:after="0" w:line="240" w:lineRule="auto"/>
        <w:ind w:right="40" w:hanging="240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Колективний договір між адміністрацією школи та профспілковим комітетом відповідає сучасним нормативно-законодавчим документам.</w:t>
      </w:r>
    </w:p>
    <w:p w:rsidR="00B449AE" w:rsidRPr="00330636" w:rsidRDefault="00B449AE" w:rsidP="00B449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 xml:space="preserve">Цілеспрямовано проводилась робота щодо підвищення культури управління навчальним закладом,   а саме: </w:t>
      </w:r>
    </w:p>
    <w:p w:rsidR="00B449AE" w:rsidRPr="00330636" w:rsidRDefault="00B449AE" w:rsidP="00311AFA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>зміцнення виробничої дисципліни;</w:t>
      </w:r>
    </w:p>
    <w:p w:rsidR="00B449AE" w:rsidRPr="00330636" w:rsidRDefault="00B449AE" w:rsidP="00311AFA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30636">
        <w:rPr>
          <w:rFonts w:ascii="Times New Roman" w:eastAsia="Times New Roman" w:hAnsi="Times New Roman"/>
          <w:sz w:val="24"/>
          <w:szCs w:val="24"/>
        </w:rPr>
        <w:t xml:space="preserve"> розвитку інформаційного забезпечення всіх учасників освітнього  процесу. </w:t>
      </w:r>
    </w:p>
    <w:p w:rsidR="00B449AE" w:rsidRPr="00330636" w:rsidRDefault="00111D11" w:rsidP="00B449AE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У гімназії</w:t>
      </w:r>
      <w:r w:rsidR="00B449AE" w:rsidRPr="00330636">
        <w:rPr>
          <w:rFonts w:ascii="Times New Roman" w:eastAsia="Times New Roman" w:hAnsi="Times New Roman"/>
          <w:sz w:val="24"/>
          <w:szCs w:val="24"/>
        </w:rPr>
        <w:t xml:space="preserve"> створені та працювали органи самоврядування: рада закладу, батьківська рада, батьківські комітети класів, методична рада, шкільна дитяча організація. За участю вищезазначених органів вирішувалися найбільш важливі питання діяльності закладу, залучення та використання поза-бюджетних коштів, розвиток матеріально–технічної бази, організація освітнього процесу. </w:t>
      </w:r>
    </w:p>
    <w:p w:rsidR="00B449AE" w:rsidRPr="00330636" w:rsidRDefault="00953406" w:rsidP="00B449AE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Таким чином, у 2024/2025</w:t>
      </w:r>
      <w:r w:rsidR="00B449AE" w:rsidRPr="00330636">
        <w:rPr>
          <w:rFonts w:ascii="Times New Roman" w:eastAsia="Times New Roman" w:hAnsi="Times New Roman"/>
          <w:sz w:val="24"/>
          <w:szCs w:val="24"/>
        </w:rPr>
        <w:t xml:space="preserve"> навчальному році велась системна планова робота з даного питання. Але серед недоліків слід назвати труднощі, а саме: в забезпеченні 100%-го володіння педагогічними кадрами ІКТ та</w:t>
      </w:r>
      <w:r w:rsidR="00111D11">
        <w:rPr>
          <w:rFonts w:ascii="Times New Roman" w:eastAsia="Times New Roman" w:hAnsi="Times New Roman"/>
          <w:sz w:val="24"/>
          <w:szCs w:val="24"/>
        </w:rPr>
        <w:t xml:space="preserve"> недостатню забезпеченість гімназії</w:t>
      </w:r>
      <w:r w:rsidR="00B449AE" w:rsidRPr="00330636">
        <w:rPr>
          <w:rFonts w:ascii="Times New Roman" w:eastAsia="Times New Roman" w:hAnsi="Times New Roman"/>
          <w:sz w:val="24"/>
          <w:szCs w:val="24"/>
        </w:rPr>
        <w:t xml:space="preserve"> комп’ютерами. </w:t>
      </w:r>
      <w:r w:rsidR="00111D11"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B449AE" w:rsidRPr="00330636">
        <w:rPr>
          <w:rFonts w:ascii="Times New Roman" w:eastAsia="Times New Roman" w:hAnsi="Times New Roman"/>
          <w:sz w:val="24"/>
          <w:szCs w:val="24"/>
        </w:rPr>
        <w:t>У наступному році слід направити зусилля на залучення позабюджетних коштів на придбання комп’ютерної техніки, що значно підвищить рівень і якість управлінської та організаційної діяльності.</w:t>
      </w:r>
    </w:p>
    <w:p w:rsidR="00B449AE" w:rsidRPr="00330636" w:rsidRDefault="00B449AE" w:rsidP="00B449AE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B449AE" w:rsidRDefault="00B449AE" w:rsidP="00B449AE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8"/>
          <w:szCs w:val="28"/>
        </w:rPr>
        <w:sectPr w:rsidR="00B449AE" w:rsidSect="003715DF">
          <w:pgSz w:w="11906" w:h="16838"/>
          <w:pgMar w:top="851" w:right="851" w:bottom="1247" w:left="1418" w:header="709" w:footer="709" w:gutter="0"/>
          <w:cols w:space="720"/>
          <w:docGrid w:linePitch="299"/>
        </w:sectPr>
      </w:pPr>
    </w:p>
    <w:p w:rsidR="00B449AE" w:rsidRPr="006D3F23" w:rsidRDefault="00B449AE" w:rsidP="00B449AE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D3F23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ПРІОРИТЕТНІ НАПРЯМКИ РОБОТИ </w:t>
      </w:r>
      <w:r>
        <w:rPr>
          <w:rFonts w:ascii="Times New Roman" w:eastAsia="Times New Roman" w:hAnsi="Times New Roman"/>
          <w:b/>
          <w:sz w:val="28"/>
          <w:szCs w:val="28"/>
        </w:rPr>
        <w:t>ГІМНАЗІЇ</w:t>
      </w:r>
    </w:p>
    <w:p w:rsidR="00B449AE" w:rsidRPr="006D3F23" w:rsidRDefault="00B449AE" w:rsidP="00B449AE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D3F23">
        <w:rPr>
          <w:rFonts w:ascii="Times New Roman" w:eastAsia="Times New Roman" w:hAnsi="Times New Roman"/>
          <w:b/>
          <w:sz w:val="28"/>
          <w:szCs w:val="28"/>
        </w:rPr>
        <w:t>У 20</w:t>
      </w:r>
      <w:r w:rsidR="00953406">
        <w:rPr>
          <w:rFonts w:ascii="Times New Roman" w:eastAsia="Times New Roman" w:hAnsi="Times New Roman"/>
          <w:b/>
          <w:sz w:val="28"/>
          <w:szCs w:val="28"/>
        </w:rPr>
        <w:t>25</w:t>
      </w:r>
      <w:r w:rsidRPr="006D3F23">
        <w:rPr>
          <w:rFonts w:ascii="Times New Roman" w:eastAsia="Times New Roman" w:hAnsi="Times New Roman"/>
          <w:b/>
          <w:sz w:val="28"/>
          <w:szCs w:val="28"/>
        </w:rPr>
        <w:t>/202</w:t>
      </w:r>
      <w:r w:rsidR="00953406">
        <w:rPr>
          <w:rFonts w:ascii="Times New Roman" w:eastAsia="Times New Roman" w:hAnsi="Times New Roman"/>
          <w:b/>
          <w:sz w:val="28"/>
          <w:szCs w:val="28"/>
        </w:rPr>
        <w:t>6</w:t>
      </w:r>
      <w:r w:rsidRPr="006D3F23">
        <w:rPr>
          <w:rFonts w:ascii="Times New Roman" w:eastAsia="Times New Roman" w:hAnsi="Times New Roman"/>
          <w:b/>
          <w:sz w:val="28"/>
          <w:szCs w:val="28"/>
        </w:rPr>
        <w:t xml:space="preserve"> НАВЧАЛЬНОМУ РОЦІ</w:t>
      </w:r>
    </w:p>
    <w:p w:rsidR="00B449AE" w:rsidRPr="006D3F23" w:rsidRDefault="00B449AE" w:rsidP="00B449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3F23">
        <w:rPr>
          <w:rFonts w:ascii="Times New Roman" w:eastAsia="Times New Roman" w:hAnsi="Times New Roman"/>
          <w:sz w:val="24"/>
          <w:szCs w:val="24"/>
        </w:rPr>
        <w:t>Діяльніс</w:t>
      </w:r>
      <w:r w:rsidR="008E0274">
        <w:rPr>
          <w:rFonts w:ascii="Times New Roman" w:eastAsia="Times New Roman" w:hAnsi="Times New Roman"/>
          <w:sz w:val="24"/>
          <w:szCs w:val="24"/>
        </w:rPr>
        <w:t>ть педагогічного колективу гімназії</w:t>
      </w:r>
      <w:r w:rsidRPr="006D3F23">
        <w:rPr>
          <w:rFonts w:ascii="Times New Roman" w:eastAsia="Times New Roman" w:hAnsi="Times New Roman"/>
          <w:sz w:val="24"/>
          <w:szCs w:val="24"/>
        </w:rPr>
        <w:t xml:space="preserve"> у 20</w:t>
      </w:r>
      <w:r w:rsidR="00953406">
        <w:rPr>
          <w:rFonts w:ascii="Times New Roman" w:eastAsia="Times New Roman" w:hAnsi="Times New Roman"/>
          <w:sz w:val="24"/>
          <w:szCs w:val="24"/>
        </w:rPr>
        <w:t>25</w:t>
      </w:r>
      <w:r w:rsidRPr="006D3F23">
        <w:rPr>
          <w:rFonts w:ascii="Times New Roman" w:eastAsia="Times New Roman" w:hAnsi="Times New Roman"/>
          <w:sz w:val="24"/>
          <w:szCs w:val="24"/>
        </w:rPr>
        <w:t>/202</w:t>
      </w:r>
      <w:r w:rsidR="00953406">
        <w:rPr>
          <w:rFonts w:ascii="Times New Roman" w:eastAsia="Times New Roman" w:hAnsi="Times New Roman"/>
          <w:sz w:val="24"/>
          <w:szCs w:val="24"/>
        </w:rPr>
        <w:t>6</w:t>
      </w:r>
      <w:r w:rsidRPr="006D3F23">
        <w:rPr>
          <w:rFonts w:ascii="Times New Roman" w:eastAsia="Times New Roman" w:hAnsi="Times New Roman"/>
          <w:sz w:val="24"/>
          <w:szCs w:val="24"/>
        </w:rPr>
        <w:t xml:space="preserve"> навчальному році направити на вирішення пріоритетних напрямків:</w:t>
      </w:r>
    </w:p>
    <w:p w:rsidR="00B449AE" w:rsidRPr="006D3F23" w:rsidRDefault="00B449AE" w:rsidP="00311AFA">
      <w:pPr>
        <w:numPr>
          <w:ilvl w:val="0"/>
          <w:numId w:val="32"/>
        </w:numPr>
        <w:spacing w:after="0" w:line="240" w:lineRule="auto"/>
        <w:ind w:left="0" w:firstLine="92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D3F23">
        <w:rPr>
          <w:rFonts w:ascii="Times New Roman" w:eastAsia="Times New Roman" w:hAnsi="Times New Roman"/>
          <w:sz w:val="24"/>
          <w:szCs w:val="24"/>
        </w:rPr>
        <w:t xml:space="preserve">Продовжити впровадження в освітньому середовищі школи Конституції України, Законів України «Про освіту», «Про загальну освіту», Про забезпечення санітарного та епідемічного благополуччя населення, </w:t>
      </w:r>
      <w:r>
        <w:rPr>
          <w:rFonts w:ascii="Times New Roman" w:eastAsia="Times New Roman" w:hAnsi="Times New Roman"/>
          <w:sz w:val="24"/>
          <w:szCs w:val="24"/>
        </w:rPr>
        <w:t xml:space="preserve"> «Про забезпечення функціонування української мови як державної», </w:t>
      </w:r>
      <w:r w:rsidRPr="006D3F23">
        <w:rPr>
          <w:rFonts w:ascii="Times New Roman" w:eastAsia="Times New Roman" w:hAnsi="Times New Roman"/>
          <w:sz w:val="24"/>
          <w:szCs w:val="24"/>
        </w:rPr>
        <w:t>Постанови Кабінету Міністрів України від 15.08.2015 № 872 «Про затвердження Порядку організації інклюзивного навчання у загальноосвітніх навчальних закладах» (зі змінами), розпорядження Кабінету Міністрів України від 14.02.2016 № 988-р «Про схвалення Концепції реалізації державної політики у сфері реформування загальної середньої освіти «Нова українська школа» на період до 2029 року» наказів Міністерства освіти і науки України «Про організаційні питання щодо запровадження Концепції Нової Української школи у загальноосвітніх закладах І ступеня», наказу Міністерства освіти і науки України від 21.01.2016 № 8 «Про затвердження Положення про індивідуальну форму навчання у загальноосвітніх навчальних закладах», зареєстрованого в Міністерстві юстиції України 03.02.2016 № 184/28314, Наказу МОН України від 24.04.2017 № 635 «Про внесення змін до Положення про індивідуальну форму навчання в загальноосвітніх навчальних закладах»;</w:t>
      </w:r>
      <w:r>
        <w:rPr>
          <w:rFonts w:ascii="Times New Roman" w:eastAsia="Times New Roman" w:hAnsi="Times New Roman"/>
          <w:sz w:val="24"/>
          <w:szCs w:val="24"/>
        </w:rPr>
        <w:t xml:space="preserve"> листа МОН України від 31 серпня 2022 року № 1/9-495.«Щодо організації навчання осіб з особливими освітніми потребами у закладах з</w:t>
      </w:r>
      <w:r w:rsidR="00953406">
        <w:rPr>
          <w:rFonts w:ascii="Times New Roman" w:eastAsia="Times New Roman" w:hAnsi="Times New Roman"/>
          <w:sz w:val="24"/>
          <w:szCs w:val="24"/>
        </w:rPr>
        <w:t>агальної середньої освіти у 2025/2026</w:t>
      </w:r>
      <w:r>
        <w:rPr>
          <w:rFonts w:ascii="Times New Roman" w:eastAsia="Times New Roman" w:hAnsi="Times New Roman"/>
          <w:sz w:val="24"/>
          <w:szCs w:val="24"/>
        </w:rPr>
        <w:t xml:space="preserve"> навчальному році»;</w:t>
      </w:r>
    </w:p>
    <w:p w:rsidR="00B449AE" w:rsidRPr="006D3F23" w:rsidRDefault="00B449AE" w:rsidP="00311AFA">
      <w:pPr>
        <w:numPr>
          <w:ilvl w:val="0"/>
          <w:numId w:val="32"/>
        </w:numPr>
        <w:spacing w:after="0" w:line="240" w:lineRule="auto"/>
        <w:ind w:left="0" w:firstLine="92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D3F23">
        <w:rPr>
          <w:rFonts w:ascii="Times New Roman" w:eastAsia="Times New Roman" w:hAnsi="Times New Roman"/>
          <w:sz w:val="24"/>
          <w:szCs w:val="24"/>
        </w:rPr>
        <w:t xml:space="preserve">Забезпечити доступність до якісної освіти усіх дітей </w:t>
      </w:r>
      <w:r w:rsidR="00F73AFE">
        <w:rPr>
          <w:rFonts w:ascii="Times New Roman" w:eastAsia="Times New Roman" w:hAnsi="Times New Roman"/>
          <w:sz w:val="24"/>
          <w:szCs w:val="24"/>
        </w:rPr>
        <w:t>шкільного віку мікрорайону гімназії</w:t>
      </w:r>
      <w:r w:rsidRPr="006D3F23">
        <w:rPr>
          <w:rFonts w:ascii="Times New Roman" w:eastAsia="Times New Roman" w:hAnsi="Times New Roman"/>
          <w:sz w:val="24"/>
          <w:szCs w:val="24"/>
        </w:rPr>
        <w:t>;</w:t>
      </w:r>
    </w:p>
    <w:p w:rsidR="00B449AE" w:rsidRPr="006D3F23" w:rsidRDefault="00B449AE" w:rsidP="00311AFA">
      <w:pPr>
        <w:numPr>
          <w:ilvl w:val="0"/>
          <w:numId w:val="32"/>
        </w:numPr>
        <w:spacing w:after="0" w:line="240" w:lineRule="auto"/>
        <w:ind w:left="0" w:firstLine="92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D3F23">
        <w:rPr>
          <w:rFonts w:ascii="Times New Roman" w:eastAsia="Times New Roman" w:hAnsi="Times New Roman"/>
          <w:sz w:val="24"/>
          <w:szCs w:val="24"/>
        </w:rPr>
        <w:t>Забезпечити у 20</w:t>
      </w:r>
      <w:r w:rsidR="00953406">
        <w:rPr>
          <w:rFonts w:ascii="Times New Roman" w:eastAsia="Times New Roman" w:hAnsi="Times New Roman"/>
          <w:sz w:val="24"/>
          <w:szCs w:val="24"/>
        </w:rPr>
        <w:t>25</w:t>
      </w:r>
      <w:r w:rsidRPr="006D3F23">
        <w:rPr>
          <w:rFonts w:ascii="Times New Roman" w:eastAsia="Times New Roman" w:hAnsi="Times New Roman"/>
          <w:sz w:val="24"/>
          <w:szCs w:val="24"/>
        </w:rPr>
        <w:t>/202</w:t>
      </w:r>
      <w:r w:rsidR="00953406">
        <w:rPr>
          <w:rFonts w:ascii="Times New Roman" w:eastAsia="Times New Roman" w:hAnsi="Times New Roman"/>
          <w:sz w:val="24"/>
          <w:szCs w:val="24"/>
        </w:rPr>
        <w:t>6</w:t>
      </w:r>
      <w:r w:rsidRPr="006D3F23">
        <w:rPr>
          <w:rFonts w:ascii="Times New Roman" w:eastAsia="Times New Roman" w:hAnsi="Times New Roman"/>
          <w:sz w:val="24"/>
          <w:szCs w:val="24"/>
        </w:rPr>
        <w:t xml:space="preserve"> навчальному році перехід до роботи за новим державним </w:t>
      </w:r>
      <w:r>
        <w:rPr>
          <w:rFonts w:ascii="Times New Roman" w:eastAsia="Times New Roman" w:hAnsi="Times New Roman"/>
          <w:sz w:val="24"/>
          <w:szCs w:val="24"/>
        </w:rPr>
        <w:t xml:space="preserve">освітнім </w:t>
      </w:r>
      <w:r w:rsidRPr="006D3F23">
        <w:rPr>
          <w:rFonts w:ascii="Times New Roman" w:eastAsia="Times New Roman" w:hAnsi="Times New Roman"/>
          <w:sz w:val="24"/>
          <w:szCs w:val="24"/>
        </w:rPr>
        <w:t xml:space="preserve">стандартом учнів </w:t>
      </w:r>
      <w:r>
        <w:rPr>
          <w:rFonts w:ascii="Times New Roman" w:eastAsia="Times New Roman" w:hAnsi="Times New Roman"/>
          <w:sz w:val="24"/>
          <w:szCs w:val="24"/>
        </w:rPr>
        <w:t>п’ятого класу</w:t>
      </w:r>
      <w:r w:rsidRPr="006D3F23">
        <w:rPr>
          <w:rFonts w:ascii="Times New Roman" w:eastAsia="Times New Roman" w:hAnsi="Times New Roman"/>
          <w:sz w:val="24"/>
          <w:szCs w:val="24"/>
        </w:rPr>
        <w:t>;</w:t>
      </w:r>
    </w:p>
    <w:p w:rsidR="00B449AE" w:rsidRPr="006D3F23" w:rsidRDefault="00B449AE" w:rsidP="00311AFA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D3F23">
        <w:rPr>
          <w:rFonts w:ascii="Times New Roman" w:eastAsia="Times New Roman" w:hAnsi="Times New Roman"/>
          <w:sz w:val="24"/>
          <w:szCs w:val="24"/>
        </w:rPr>
        <w:t>Організувати інклюзивне навчання дітей з особливими потребами;</w:t>
      </w:r>
    </w:p>
    <w:p w:rsidR="00B449AE" w:rsidRPr="006D3F23" w:rsidRDefault="00B449AE" w:rsidP="00311AFA">
      <w:pPr>
        <w:numPr>
          <w:ilvl w:val="0"/>
          <w:numId w:val="32"/>
        </w:numPr>
        <w:spacing w:after="0" w:line="240" w:lineRule="auto"/>
        <w:ind w:left="0" w:firstLine="92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D3F23">
        <w:rPr>
          <w:rFonts w:ascii="Times New Roman" w:eastAsia="Times New Roman" w:hAnsi="Times New Roman"/>
          <w:sz w:val="24"/>
          <w:szCs w:val="24"/>
        </w:rPr>
        <w:t>Запроваджувати принцип педагогіки партнерства, що грунтується на співпраці учня, учителя і батьків та принципу дитино-центризму (орієнтація на потреби учня);</w:t>
      </w:r>
    </w:p>
    <w:p w:rsidR="00B449AE" w:rsidRPr="006D3F23" w:rsidRDefault="00B449AE" w:rsidP="00311AFA">
      <w:pPr>
        <w:numPr>
          <w:ilvl w:val="0"/>
          <w:numId w:val="32"/>
        </w:numPr>
        <w:spacing w:after="0" w:line="240" w:lineRule="auto"/>
        <w:ind w:left="0" w:firstLine="92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D3F23">
        <w:rPr>
          <w:rFonts w:ascii="Times New Roman" w:eastAsia="Times New Roman" w:hAnsi="Times New Roman"/>
          <w:sz w:val="24"/>
          <w:szCs w:val="24"/>
        </w:rPr>
        <w:t>Продовжити формування в учнів ключових компетентностей, необхідних сучасній людині для успішної життєдіяльності. Серед ключових компетентностей – володіння державною мовою, математична, загальнокультурна й екологічна компетентності, підприємливість та іноваційність, економічна компетентність. Випускник школи повинен критично та системно мислити, проявляти ініціативу і творчість, вміння оцінювати ризики, приймати рішення, розв’язувати проблеми;</w:t>
      </w:r>
    </w:p>
    <w:p w:rsidR="00B449AE" w:rsidRPr="006D3F23" w:rsidRDefault="00B449AE" w:rsidP="00311AFA">
      <w:pPr>
        <w:numPr>
          <w:ilvl w:val="0"/>
          <w:numId w:val="32"/>
        </w:numPr>
        <w:spacing w:after="0" w:line="240" w:lineRule="auto"/>
        <w:ind w:left="0" w:firstLine="92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D3F23">
        <w:rPr>
          <w:rFonts w:ascii="Times New Roman" w:eastAsia="Times New Roman" w:hAnsi="Times New Roman"/>
          <w:sz w:val="24"/>
          <w:szCs w:val="24"/>
        </w:rPr>
        <w:t>Створювати умови для формування в учнів громадянської відповідальності, тобто особистості, що поважає права людини, розуміє особисту відповідальність за долю держави, народу. Розуміє важливість громадянської участі у процесі вирішення різноманітних проблем місцевої громади;</w:t>
      </w:r>
    </w:p>
    <w:p w:rsidR="00B449AE" w:rsidRPr="006D3F23" w:rsidRDefault="00B449AE" w:rsidP="00311AFA">
      <w:pPr>
        <w:numPr>
          <w:ilvl w:val="0"/>
          <w:numId w:val="32"/>
        </w:numPr>
        <w:spacing w:after="0" w:line="240" w:lineRule="auto"/>
        <w:ind w:left="0" w:firstLine="92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D3F23">
        <w:rPr>
          <w:rFonts w:ascii="Times New Roman" w:eastAsia="Times New Roman" w:hAnsi="Times New Roman"/>
          <w:sz w:val="24"/>
          <w:szCs w:val="24"/>
        </w:rPr>
        <w:t>Продовжити створення оптимальних санітарно-гігієнічних умов для навчання та виховання учнів;</w:t>
      </w:r>
    </w:p>
    <w:p w:rsidR="00B449AE" w:rsidRPr="006D3F23" w:rsidRDefault="00B449AE" w:rsidP="00311AFA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D3F23">
        <w:rPr>
          <w:rFonts w:ascii="Times New Roman" w:eastAsia="Times New Roman" w:hAnsi="Times New Roman"/>
          <w:sz w:val="24"/>
          <w:szCs w:val="24"/>
        </w:rPr>
        <w:t>Удосконалювати навчально-матеріальної бази школи, впровадження сучасних інформаційно-комунікаційних технологій;</w:t>
      </w:r>
    </w:p>
    <w:p w:rsidR="00B449AE" w:rsidRPr="006D3F23" w:rsidRDefault="00B449AE" w:rsidP="00311AFA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D3F23">
        <w:rPr>
          <w:rFonts w:ascii="Times New Roman" w:eastAsia="Times New Roman" w:hAnsi="Times New Roman"/>
          <w:sz w:val="24"/>
          <w:szCs w:val="24"/>
        </w:rPr>
        <w:t>Сприяти збереженню мережі к</w:t>
      </w:r>
      <w:r w:rsidR="00F73AFE">
        <w:rPr>
          <w:rFonts w:ascii="Times New Roman" w:eastAsia="Times New Roman" w:hAnsi="Times New Roman"/>
          <w:sz w:val="24"/>
          <w:szCs w:val="24"/>
        </w:rPr>
        <w:t>ласів та контингенту учнів гімназії</w:t>
      </w:r>
      <w:r>
        <w:rPr>
          <w:rFonts w:ascii="Times New Roman" w:eastAsia="Times New Roman" w:hAnsi="Times New Roman"/>
          <w:sz w:val="24"/>
          <w:szCs w:val="24"/>
        </w:rPr>
        <w:t>, особливо при переході з початкової до базової основної школи</w:t>
      </w:r>
      <w:r w:rsidRPr="006D3F23">
        <w:rPr>
          <w:rFonts w:ascii="Times New Roman" w:eastAsia="Times New Roman" w:hAnsi="Times New Roman"/>
          <w:sz w:val="24"/>
          <w:szCs w:val="24"/>
        </w:rPr>
        <w:t>.</w:t>
      </w:r>
    </w:p>
    <w:p w:rsidR="00B449AE" w:rsidRPr="00BF377A" w:rsidRDefault="00B449AE" w:rsidP="00B449AE">
      <w:pPr>
        <w:tabs>
          <w:tab w:val="left" w:pos="540"/>
          <w:tab w:val="left" w:pos="851"/>
          <w:tab w:val="left" w:pos="993"/>
          <w:tab w:val="left" w:pos="1276"/>
          <w:tab w:val="left" w:pos="1440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color w:val="5B9BD5"/>
          <w:sz w:val="24"/>
          <w:szCs w:val="24"/>
        </w:rPr>
      </w:pPr>
    </w:p>
    <w:p w:rsidR="00B449AE" w:rsidRPr="00BF377A" w:rsidRDefault="00B449AE" w:rsidP="00B449AE">
      <w:pPr>
        <w:tabs>
          <w:tab w:val="left" w:pos="540"/>
          <w:tab w:val="left" w:pos="851"/>
          <w:tab w:val="left" w:pos="993"/>
          <w:tab w:val="left" w:pos="1276"/>
          <w:tab w:val="left" w:pos="1440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color w:val="5B9BD5"/>
          <w:sz w:val="24"/>
          <w:szCs w:val="24"/>
        </w:rPr>
      </w:pPr>
    </w:p>
    <w:p w:rsidR="0019677E" w:rsidRDefault="0019677E" w:rsidP="00B449AE">
      <w:pPr>
        <w:tabs>
          <w:tab w:val="left" w:pos="540"/>
          <w:tab w:val="left" w:pos="851"/>
          <w:tab w:val="left" w:pos="144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9677E" w:rsidRDefault="0019677E" w:rsidP="00B449AE">
      <w:pPr>
        <w:tabs>
          <w:tab w:val="left" w:pos="540"/>
          <w:tab w:val="left" w:pos="851"/>
          <w:tab w:val="left" w:pos="144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9677E" w:rsidRDefault="0019677E" w:rsidP="00B449AE">
      <w:pPr>
        <w:tabs>
          <w:tab w:val="left" w:pos="540"/>
          <w:tab w:val="left" w:pos="851"/>
          <w:tab w:val="left" w:pos="144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9677E" w:rsidRDefault="0019677E" w:rsidP="00B449AE">
      <w:pPr>
        <w:tabs>
          <w:tab w:val="left" w:pos="540"/>
          <w:tab w:val="left" w:pos="851"/>
          <w:tab w:val="left" w:pos="144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9677E" w:rsidRDefault="0019677E" w:rsidP="00B449AE">
      <w:pPr>
        <w:tabs>
          <w:tab w:val="left" w:pos="540"/>
          <w:tab w:val="left" w:pos="851"/>
          <w:tab w:val="left" w:pos="144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449AE" w:rsidRPr="00DE70B2" w:rsidRDefault="00B449AE" w:rsidP="00B449AE">
      <w:pPr>
        <w:tabs>
          <w:tab w:val="left" w:pos="540"/>
          <w:tab w:val="left" w:pos="851"/>
          <w:tab w:val="left" w:pos="144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E70B2">
        <w:rPr>
          <w:rFonts w:ascii="Times New Roman" w:eastAsia="Times New Roman" w:hAnsi="Times New Roman"/>
          <w:b/>
          <w:sz w:val="28"/>
          <w:szCs w:val="28"/>
        </w:rPr>
        <w:lastRenderedPageBreak/>
        <w:t>ЗАВДАННЯ НА 20</w:t>
      </w:r>
      <w:r w:rsidR="00953406">
        <w:rPr>
          <w:rFonts w:ascii="Times New Roman" w:eastAsia="Times New Roman" w:hAnsi="Times New Roman"/>
          <w:b/>
          <w:sz w:val="28"/>
          <w:szCs w:val="28"/>
        </w:rPr>
        <w:t>25</w:t>
      </w:r>
      <w:r w:rsidRPr="00DE70B2">
        <w:rPr>
          <w:rFonts w:ascii="Times New Roman" w:eastAsia="Times New Roman" w:hAnsi="Times New Roman"/>
          <w:b/>
          <w:sz w:val="28"/>
          <w:szCs w:val="28"/>
        </w:rPr>
        <w:t>/202</w:t>
      </w:r>
      <w:r w:rsidR="00953406">
        <w:rPr>
          <w:rFonts w:ascii="Times New Roman" w:eastAsia="Times New Roman" w:hAnsi="Times New Roman"/>
          <w:b/>
          <w:sz w:val="28"/>
          <w:szCs w:val="28"/>
        </w:rPr>
        <w:t xml:space="preserve">6 </w:t>
      </w:r>
      <w:r w:rsidRPr="00DE70B2">
        <w:rPr>
          <w:rFonts w:ascii="Times New Roman" w:eastAsia="Times New Roman" w:hAnsi="Times New Roman"/>
          <w:b/>
          <w:sz w:val="28"/>
          <w:szCs w:val="28"/>
        </w:rPr>
        <w:t>НАВЧАЛЬНИЙ РІК</w:t>
      </w:r>
    </w:p>
    <w:p w:rsidR="00B449AE" w:rsidRPr="00DE70B2" w:rsidRDefault="00B449AE" w:rsidP="00B449AE">
      <w:pPr>
        <w:tabs>
          <w:tab w:val="left" w:pos="540"/>
          <w:tab w:val="left" w:pos="851"/>
          <w:tab w:val="left" w:pos="144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449AE" w:rsidRPr="00DE70B2" w:rsidRDefault="00B449AE" w:rsidP="00B449AE">
      <w:pPr>
        <w:tabs>
          <w:tab w:val="left" w:pos="540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46" w:firstLine="567"/>
        <w:rPr>
          <w:rFonts w:ascii="Times New Roman" w:eastAsia="Times New Roman" w:hAnsi="Times New Roman"/>
          <w:sz w:val="24"/>
          <w:szCs w:val="24"/>
        </w:rPr>
      </w:pPr>
      <w:r w:rsidRPr="00DE70B2">
        <w:rPr>
          <w:rFonts w:ascii="Times New Roman" w:eastAsia="Times New Roman" w:hAnsi="Times New Roman"/>
          <w:sz w:val="24"/>
          <w:szCs w:val="24"/>
        </w:rPr>
        <w:t>Спрямувати зусилля на реалізацію таких навчально- методичн</w:t>
      </w:r>
      <w:r>
        <w:rPr>
          <w:rFonts w:ascii="Times New Roman" w:eastAsia="Times New Roman" w:hAnsi="Times New Roman"/>
          <w:sz w:val="24"/>
          <w:szCs w:val="24"/>
        </w:rPr>
        <w:t>ої</w:t>
      </w:r>
      <w:r w:rsidRPr="00DE70B2">
        <w:rPr>
          <w:rFonts w:ascii="Times New Roman" w:eastAsia="Times New Roman" w:hAnsi="Times New Roman"/>
          <w:sz w:val="24"/>
          <w:szCs w:val="24"/>
        </w:rPr>
        <w:t xml:space="preserve"> проблем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DE70B2">
        <w:rPr>
          <w:rFonts w:ascii="Times New Roman" w:eastAsia="Times New Roman" w:hAnsi="Times New Roman"/>
          <w:sz w:val="24"/>
          <w:szCs w:val="24"/>
        </w:rPr>
        <w:t>:</w:t>
      </w:r>
    </w:p>
    <w:p w:rsidR="00B449AE" w:rsidRPr="00DE70B2" w:rsidRDefault="00B449AE" w:rsidP="00B449AE">
      <w:pPr>
        <w:tabs>
          <w:tab w:val="left" w:pos="540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30636">
        <w:rPr>
          <w:rFonts w:ascii="Times New Roman" w:hAnsi="Times New Roman"/>
          <w:sz w:val="24"/>
          <w:szCs w:val="24"/>
        </w:rPr>
        <w:t>«</w:t>
      </w:r>
      <w:r w:rsidR="00A079B4">
        <w:rPr>
          <w:rFonts w:ascii="Times New Roman" w:hAnsi="Times New Roman"/>
          <w:i/>
          <w:sz w:val="24"/>
          <w:szCs w:val="24"/>
        </w:rPr>
        <w:t>Формування особистості, здібностей та моральних якостей учнів шляхом гуманізації та демократизації навчально – виховного процесу</w:t>
      </w:r>
      <w:r w:rsidRPr="00330636">
        <w:rPr>
          <w:rFonts w:ascii="Times New Roman" w:hAnsi="Times New Roman"/>
          <w:i/>
          <w:sz w:val="24"/>
          <w:szCs w:val="24"/>
        </w:rPr>
        <w:t xml:space="preserve">» </w:t>
      </w:r>
    </w:p>
    <w:p w:rsidR="00B449AE" w:rsidRPr="00DE70B2" w:rsidRDefault="00B449AE" w:rsidP="00B449AE">
      <w:pPr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E70B2">
        <w:rPr>
          <w:rFonts w:ascii="Times New Roman" w:hAnsi="Times New Roman"/>
          <w:b/>
          <w:sz w:val="28"/>
          <w:szCs w:val="28"/>
        </w:rPr>
        <w:t>З цією метою:</w:t>
      </w:r>
    </w:p>
    <w:p w:rsidR="00B449AE" w:rsidRPr="00DE70B2" w:rsidRDefault="00B449AE" w:rsidP="00311AFA">
      <w:pPr>
        <w:numPr>
          <w:ilvl w:val="0"/>
          <w:numId w:val="31"/>
        </w:numPr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E70B2">
        <w:rPr>
          <w:rFonts w:ascii="Times New Roman" w:hAnsi="Times New Roman"/>
          <w:sz w:val="24"/>
          <w:szCs w:val="24"/>
        </w:rPr>
        <w:t>Забезпечити якісну роботу методичної ради, методичних об’єднань та творчих груп школи.</w:t>
      </w:r>
    </w:p>
    <w:p w:rsidR="00B449AE" w:rsidRPr="00DE70B2" w:rsidRDefault="00B449AE" w:rsidP="00311AFA">
      <w:pPr>
        <w:numPr>
          <w:ilvl w:val="0"/>
          <w:numId w:val="31"/>
        </w:numPr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E70B2">
        <w:rPr>
          <w:rFonts w:ascii="Times New Roman" w:hAnsi="Times New Roman"/>
          <w:sz w:val="24"/>
          <w:szCs w:val="24"/>
        </w:rPr>
        <w:t>Сприяти впровадженню в практику роботи школи сучасних освітніх технологій, передового педагогічного досвіду вчителів школи, міста, області, держави.</w:t>
      </w:r>
    </w:p>
    <w:p w:rsidR="00B449AE" w:rsidRPr="00DE70B2" w:rsidRDefault="00B449AE" w:rsidP="00311AFA">
      <w:pPr>
        <w:numPr>
          <w:ilvl w:val="0"/>
          <w:numId w:val="31"/>
        </w:numPr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E70B2">
        <w:rPr>
          <w:rFonts w:ascii="Times New Roman" w:hAnsi="Times New Roman"/>
          <w:sz w:val="24"/>
          <w:szCs w:val="24"/>
        </w:rPr>
        <w:t>Проводити системний, цілеспрямований моніторинг усіх напрямків освітнього процесу школи.</w:t>
      </w:r>
    </w:p>
    <w:p w:rsidR="00B449AE" w:rsidRPr="00DE70B2" w:rsidRDefault="00B449AE" w:rsidP="00311AFA">
      <w:pPr>
        <w:numPr>
          <w:ilvl w:val="0"/>
          <w:numId w:val="31"/>
        </w:numPr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E70B2">
        <w:rPr>
          <w:rFonts w:ascii="Times New Roman" w:hAnsi="Times New Roman"/>
          <w:sz w:val="24"/>
          <w:szCs w:val="24"/>
        </w:rPr>
        <w:t>Підвищити особисту відповідал</w:t>
      </w:r>
      <w:r w:rsidR="00A079B4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ніст</w:t>
      </w:r>
      <w:r w:rsidRPr="00DE70B2">
        <w:rPr>
          <w:rFonts w:ascii="Times New Roman" w:hAnsi="Times New Roman"/>
          <w:sz w:val="24"/>
          <w:szCs w:val="24"/>
        </w:rPr>
        <w:t>ь кожного члена педагогічного колектива за якість та результативність роботи.</w:t>
      </w:r>
    </w:p>
    <w:p w:rsidR="00B449AE" w:rsidRPr="004B20CF" w:rsidRDefault="00B449AE" w:rsidP="00311AFA">
      <w:pPr>
        <w:numPr>
          <w:ilvl w:val="0"/>
          <w:numId w:val="31"/>
        </w:numPr>
        <w:tabs>
          <w:tab w:val="bar" w:pos="851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B20CF">
        <w:rPr>
          <w:rFonts w:ascii="Times New Roman" w:hAnsi="Times New Roman"/>
          <w:sz w:val="24"/>
          <w:szCs w:val="24"/>
        </w:rPr>
        <w:t>Продовжити роботу з подальшої інформатизації освітнього процесу. Забезпечити якісне та своєчасне наповнення необхідною інформацією системи управління освітою (ІСУО).</w:t>
      </w:r>
    </w:p>
    <w:p w:rsidR="00B449AE" w:rsidRPr="00DE70B2" w:rsidRDefault="00B449AE" w:rsidP="00311AFA">
      <w:pPr>
        <w:numPr>
          <w:ilvl w:val="0"/>
          <w:numId w:val="31"/>
        </w:numPr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E70B2">
        <w:rPr>
          <w:rFonts w:ascii="Times New Roman" w:hAnsi="Times New Roman"/>
          <w:sz w:val="24"/>
          <w:szCs w:val="24"/>
        </w:rPr>
        <w:t>Забезпечити виконання плану проходження вчителями школи курсів підвищення кваліфікації на 20</w:t>
      </w:r>
      <w:r w:rsidR="002146C6">
        <w:rPr>
          <w:rFonts w:ascii="Times New Roman" w:hAnsi="Times New Roman"/>
          <w:sz w:val="24"/>
          <w:szCs w:val="24"/>
        </w:rPr>
        <w:t>25</w:t>
      </w:r>
      <w:r w:rsidRPr="00DE70B2">
        <w:rPr>
          <w:rFonts w:ascii="Times New Roman" w:hAnsi="Times New Roman"/>
          <w:sz w:val="24"/>
          <w:szCs w:val="24"/>
        </w:rPr>
        <w:t>/202</w:t>
      </w:r>
      <w:r w:rsidR="002146C6">
        <w:rPr>
          <w:rFonts w:ascii="Times New Roman" w:hAnsi="Times New Roman"/>
          <w:sz w:val="24"/>
          <w:szCs w:val="24"/>
        </w:rPr>
        <w:t>6</w:t>
      </w:r>
      <w:r w:rsidR="008E0274">
        <w:rPr>
          <w:rFonts w:ascii="Times New Roman" w:hAnsi="Times New Roman"/>
          <w:sz w:val="24"/>
          <w:szCs w:val="24"/>
        </w:rPr>
        <w:t xml:space="preserve"> </w:t>
      </w:r>
      <w:r w:rsidRPr="00DE70B2">
        <w:rPr>
          <w:rFonts w:ascii="Times New Roman" w:hAnsi="Times New Roman"/>
          <w:sz w:val="24"/>
          <w:szCs w:val="24"/>
        </w:rPr>
        <w:t>навчальний рік.</w:t>
      </w:r>
    </w:p>
    <w:p w:rsidR="00B449AE" w:rsidRPr="00DE70B2" w:rsidRDefault="00B449AE" w:rsidP="00311AFA">
      <w:pPr>
        <w:numPr>
          <w:ilvl w:val="0"/>
          <w:numId w:val="31"/>
        </w:numPr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E70B2">
        <w:rPr>
          <w:rFonts w:ascii="Times New Roman" w:hAnsi="Times New Roman"/>
          <w:sz w:val="24"/>
          <w:szCs w:val="24"/>
        </w:rPr>
        <w:t xml:space="preserve">У відповідності з планом атестації </w:t>
      </w:r>
      <w:r>
        <w:rPr>
          <w:rFonts w:ascii="Times New Roman" w:hAnsi="Times New Roman"/>
          <w:sz w:val="24"/>
          <w:szCs w:val="24"/>
        </w:rPr>
        <w:t xml:space="preserve">педагогічних працівників на </w:t>
      </w:r>
      <w:r w:rsidRPr="00DE70B2">
        <w:rPr>
          <w:rFonts w:ascii="Times New Roman" w:hAnsi="Times New Roman"/>
          <w:sz w:val="24"/>
          <w:szCs w:val="24"/>
        </w:rPr>
        <w:t>20</w:t>
      </w:r>
      <w:r w:rsidR="00953406">
        <w:rPr>
          <w:rFonts w:ascii="Times New Roman" w:hAnsi="Times New Roman"/>
          <w:sz w:val="24"/>
          <w:szCs w:val="24"/>
        </w:rPr>
        <w:t>25</w:t>
      </w:r>
      <w:r w:rsidRPr="00DE70B2">
        <w:rPr>
          <w:rFonts w:ascii="Times New Roman" w:hAnsi="Times New Roman"/>
          <w:sz w:val="24"/>
          <w:szCs w:val="24"/>
        </w:rPr>
        <w:t>/202</w:t>
      </w:r>
      <w:r w:rsidR="002146C6">
        <w:rPr>
          <w:rFonts w:ascii="Times New Roman" w:hAnsi="Times New Roman"/>
          <w:sz w:val="24"/>
          <w:szCs w:val="24"/>
        </w:rPr>
        <w:t xml:space="preserve">6 </w:t>
      </w:r>
      <w:r w:rsidRPr="00DE70B2">
        <w:rPr>
          <w:rFonts w:ascii="Times New Roman" w:hAnsi="Times New Roman"/>
          <w:sz w:val="24"/>
          <w:szCs w:val="24"/>
        </w:rPr>
        <w:t>навчальний рік провести атестацію вчителів у відповідності до Типового положення про атестацію педагогічних працівників, затвер</w:t>
      </w:r>
      <w:r w:rsidRPr="00F73AFE">
        <w:rPr>
          <w:rFonts w:ascii="Times New Roman" w:hAnsi="Times New Roman"/>
          <w:b/>
          <w:sz w:val="24"/>
          <w:szCs w:val="24"/>
        </w:rPr>
        <w:t>дженого  наказом МОН України від 06.10.2010 №930 зі змінами.</w:t>
      </w:r>
    </w:p>
    <w:p w:rsidR="00B449AE" w:rsidRPr="00DE70B2" w:rsidRDefault="00B449AE" w:rsidP="00311AFA">
      <w:pPr>
        <w:numPr>
          <w:ilvl w:val="0"/>
          <w:numId w:val="31"/>
        </w:numPr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E70B2">
        <w:rPr>
          <w:rFonts w:ascii="Times New Roman" w:hAnsi="Times New Roman"/>
          <w:sz w:val="24"/>
          <w:szCs w:val="24"/>
        </w:rPr>
        <w:t>Створити необхідні умови для активної роботи з обдарованими учнями  шляхом залучання їх до участі в інтелектуальних конкурсах, предметних олімпіадах різних рівнів, змаганнях, роботі МАН  тощо.</w:t>
      </w:r>
    </w:p>
    <w:p w:rsidR="00B449AE" w:rsidRPr="005F30CD" w:rsidRDefault="00B449AE" w:rsidP="00311AFA">
      <w:pPr>
        <w:numPr>
          <w:ilvl w:val="0"/>
          <w:numId w:val="31"/>
        </w:numPr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F30CD">
        <w:rPr>
          <w:rFonts w:ascii="Times New Roman" w:hAnsi="Times New Roman"/>
          <w:sz w:val="24"/>
          <w:szCs w:val="24"/>
        </w:rPr>
        <w:t xml:space="preserve">Продовжити роботу по формуванню в учнів навичок здорового способу життя. Забезпечити соціальний захист учнів та працівників </w:t>
      </w:r>
      <w:r>
        <w:rPr>
          <w:rFonts w:ascii="Times New Roman" w:hAnsi="Times New Roman"/>
          <w:sz w:val="24"/>
          <w:szCs w:val="24"/>
        </w:rPr>
        <w:t>закладу освіти</w:t>
      </w:r>
      <w:r w:rsidRPr="005F30CD">
        <w:rPr>
          <w:rFonts w:ascii="Times New Roman" w:hAnsi="Times New Roman"/>
          <w:sz w:val="24"/>
          <w:szCs w:val="24"/>
        </w:rPr>
        <w:t>.</w:t>
      </w:r>
    </w:p>
    <w:p w:rsidR="00B449AE" w:rsidRPr="00DE70B2" w:rsidRDefault="00B449AE" w:rsidP="00311AFA">
      <w:pPr>
        <w:numPr>
          <w:ilvl w:val="0"/>
          <w:numId w:val="31"/>
        </w:numPr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E70B2">
        <w:rPr>
          <w:rFonts w:ascii="Times New Roman" w:hAnsi="Times New Roman"/>
          <w:sz w:val="24"/>
          <w:szCs w:val="24"/>
        </w:rPr>
        <w:t>Підвищити ефективність роботи з попередження дитячого травматизму як під час навчально-виховного процесу так і поза межами</w:t>
      </w:r>
      <w:r>
        <w:rPr>
          <w:rFonts w:ascii="Times New Roman" w:hAnsi="Times New Roman"/>
          <w:sz w:val="24"/>
          <w:szCs w:val="24"/>
        </w:rPr>
        <w:t xml:space="preserve"> закладу освіти</w:t>
      </w:r>
      <w:r w:rsidRPr="00DE70B2">
        <w:rPr>
          <w:rFonts w:ascii="Times New Roman" w:hAnsi="Times New Roman"/>
          <w:sz w:val="24"/>
          <w:szCs w:val="24"/>
        </w:rPr>
        <w:t>.</w:t>
      </w:r>
    </w:p>
    <w:p w:rsidR="00B449AE" w:rsidRPr="00DE70B2" w:rsidRDefault="00B449AE" w:rsidP="00311AFA">
      <w:pPr>
        <w:numPr>
          <w:ilvl w:val="0"/>
          <w:numId w:val="31"/>
        </w:numPr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E70B2">
        <w:rPr>
          <w:rFonts w:ascii="Times New Roman" w:hAnsi="Times New Roman"/>
          <w:sz w:val="24"/>
          <w:szCs w:val="24"/>
        </w:rPr>
        <w:t>Забезпечити якісну підготовку випускників школи до складання зовнішнього незалежного оцінювання.</w:t>
      </w:r>
    </w:p>
    <w:p w:rsidR="00B449AE" w:rsidRPr="00DE70B2" w:rsidRDefault="00B449AE" w:rsidP="00311AFA">
      <w:pPr>
        <w:numPr>
          <w:ilvl w:val="0"/>
          <w:numId w:val="31"/>
        </w:numPr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E70B2">
        <w:rPr>
          <w:rFonts w:ascii="Times New Roman" w:hAnsi="Times New Roman"/>
          <w:sz w:val="24"/>
          <w:szCs w:val="24"/>
        </w:rPr>
        <w:t>Спрямовувати виховну роботу на формування в дітей та молоді любові до Батьківщини, громадянських  якостей.</w:t>
      </w:r>
    </w:p>
    <w:p w:rsidR="00B449AE" w:rsidRPr="00DE70B2" w:rsidRDefault="00B449AE" w:rsidP="00311AFA">
      <w:pPr>
        <w:numPr>
          <w:ilvl w:val="0"/>
          <w:numId w:val="31"/>
        </w:numPr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E70B2">
        <w:rPr>
          <w:rFonts w:ascii="Times New Roman" w:hAnsi="Times New Roman"/>
          <w:sz w:val="24"/>
          <w:szCs w:val="24"/>
        </w:rPr>
        <w:t>Популяризувати культурне розмаїття, історичну спадщину країни, рідного краю; формувати історичну пам’ять підростаючого покоління; забезпечити духовну єдність поколінь.</w:t>
      </w:r>
    </w:p>
    <w:p w:rsidR="00B449AE" w:rsidRPr="00DE70B2" w:rsidRDefault="00B449AE" w:rsidP="00311AFA">
      <w:pPr>
        <w:numPr>
          <w:ilvl w:val="0"/>
          <w:numId w:val="31"/>
        </w:numPr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E70B2">
        <w:rPr>
          <w:rFonts w:ascii="Times New Roman" w:hAnsi="Times New Roman"/>
          <w:sz w:val="24"/>
          <w:szCs w:val="24"/>
        </w:rPr>
        <w:t>Сприяти формуванню духовно-моральних взаємин між усіма учасниками освітнього процесу, толерантного ставлення до представників інших народів, культур і традицій, до однолітків, батьків, інших людей; вихованню пошани та любові до культурного спадку свого народу та мистецтва, культивуванню кращих рис української ментальності:працелюбності, свободи, справедливості, доброти, чесності, відповідального ставлення до природи.</w:t>
      </w:r>
    </w:p>
    <w:p w:rsidR="00B449AE" w:rsidRPr="00DE70B2" w:rsidRDefault="00B449AE" w:rsidP="00311AFA">
      <w:pPr>
        <w:numPr>
          <w:ilvl w:val="0"/>
          <w:numId w:val="31"/>
        </w:numPr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E70B2">
        <w:rPr>
          <w:rFonts w:ascii="Times New Roman" w:hAnsi="Times New Roman"/>
          <w:sz w:val="24"/>
          <w:szCs w:val="24"/>
        </w:rPr>
        <w:t>Активізувати застосування сучасних форм і методів правової та превентивної освіти, формуванню здорового способу життя, фізичного розвитку і культури, спрямованих на формування сталої відповідальної поведінки, імунітету до негативних впливів соціального оточення.</w:t>
      </w:r>
    </w:p>
    <w:p w:rsidR="00B449AE" w:rsidRPr="008E0274" w:rsidRDefault="00B449AE" w:rsidP="0019677E">
      <w:pPr>
        <w:numPr>
          <w:ilvl w:val="0"/>
          <w:numId w:val="31"/>
        </w:numPr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E70B2">
        <w:rPr>
          <w:rFonts w:ascii="Times New Roman" w:hAnsi="Times New Roman"/>
          <w:sz w:val="24"/>
          <w:szCs w:val="24"/>
        </w:rPr>
        <w:t>Продовжити зміцнювати та вдосконалювати навчально-матеріальну базу школи, залучивши як бюджетні так і позабюджетні кошти (спонсорські пожертви, кошти від оренди вільних приміщень, надання додаткових освітніх послуг тощо).</w:t>
      </w:r>
    </w:p>
    <w:p w:rsidR="00936A47" w:rsidRPr="00936A47" w:rsidRDefault="00936A47" w:rsidP="00936A47">
      <w:pPr>
        <w:pStyle w:val="Style1"/>
        <w:widowControl/>
        <w:rPr>
          <w:lang w:val="uk-UA"/>
        </w:rPr>
      </w:pPr>
    </w:p>
    <w:p w:rsidR="00936A47" w:rsidRPr="00936A47" w:rsidRDefault="00936A47" w:rsidP="00936A47">
      <w:pPr>
        <w:pStyle w:val="Style1"/>
        <w:widowControl/>
        <w:ind w:left="720"/>
        <w:rPr>
          <w:sz w:val="22"/>
        </w:rPr>
      </w:pPr>
      <w:r w:rsidRPr="00936A47">
        <w:rPr>
          <w:rStyle w:val="FontStyle11"/>
          <w:b/>
          <w:sz w:val="28"/>
          <w:lang w:val="uk-UA" w:eastAsia="uk-UA"/>
        </w:rPr>
        <w:t>Кількість класів і навчальних годин у 2025-2026 навчальному році</w:t>
      </w:r>
    </w:p>
    <w:p w:rsidR="00936A47" w:rsidRPr="00936A47" w:rsidRDefault="00936A47" w:rsidP="00936A47">
      <w:pPr>
        <w:pStyle w:val="Style1"/>
        <w:widowControl/>
        <w:ind w:left="720"/>
        <w:rPr>
          <w:sz w:val="22"/>
        </w:rPr>
      </w:pPr>
      <w:r w:rsidRPr="00936A47">
        <w:rPr>
          <w:rStyle w:val="FontStyle11"/>
          <w:b/>
          <w:sz w:val="28"/>
          <w:lang w:val="en-US" w:eastAsia="uk-UA"/>
        </w:rPr>
        <w:t xml:space="preserve">Барбівської </w:t>
      </w:r>
      <w:r w:rsidRPr="00936A47">
        <w:rPr>
          <w:rStyle w:val="FontStyle11"/>
          <w:b/>
          <w:sz w:val="28"/>
          <w:lang w:val="uk-UA" w:eastAsia="uk-UA"/>
        </w:rPr>
        <w:t xml:space="preserve"> гімназії </w:t>
      </w:r>
    </w:p>
    <w:p w:rsidR="00936A47" w:rsidRPr="00936A47" w:rsidRDefault="00936A47" w:rsidP="00936A47">
      <w:pPr>
        <w:pStyle w:val="Style1"/>
        <w:widowControl/>
        <w:ind w:left="720"/>
        <w:rPr>
          <w:sz w:val="22"/>
        </w:rPr>
      </w:pPr>
      <w:r w:rsidRPr="00936A47">
        <w:rPr>
          <w:rStyle w:val="FontStyle11"/>
          <w:b/>
          <w:sz w:val="28"/>
          <w:lang w:val="uk-UA" w:eastAsia="uk-UA"/>
        </w:rPr>
        <w:t>Мукачівської міської ради Закарпатської області</w:t>
      </w:r>
    </w:p>
    <w:p w:rsidR="00936A47" w:rsidRPr="00936A47" w:rsidRDefault="00936A47" w:rsidP="00936A47">
      <w:pPr>
        <w:pStyle w:val="Style1"/>
        <w:widowControl/>
        <w:ind w:left="720"/>
        <w:rPr>
          <w:sz w:val="22"/>
        </w:rPr>
      </w:pPr>
    </w:p>
    <w:p w:rsidR="00936A47" w:rsidRPr="00936A47" w:rsidRDefault="00936A47" w:rsidP="00936A47">
      <w:pPr>
        <w:pStyle w:val="Style1"/>
        <w:widowControl/>
        <w:spacing w:before="77"/>
        <w:rPr>
          <w:sz w:val="22"/>
        </w:rPr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1134"/>
        <w:gridCol w:w="1134"/>
        <w:gridCol w:w="709"/>
        <w:gridCol w:w="850"/>
        <w:gridCol w:w="1276"/>
        <w:gridCol w:w="284"/>
        <w:gridCol w:w="283"/>
        <w:gridCol w:w="382"/>
        <w:gridCol w:w="422"/>
        <w:gridCol w:w="360"/>
        <w:gridCol w:w="395"/>
        <w:gridCol w:w="36"/>
        <w:gridCol w:w="1098"/>
        <w:gridCol w:w="36"/>
        <w:gridCol w:w="1382"/>
      </w:tblGrid>
      <w:tr w:rsidR="00936A47" w:rsidRPr="00936A47" w:rsidTr="001B650C">
        <w:trPr>
          <w:trHeight w:val="51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3"/>
              <w:widowControl/>
              <w:spacing w:line="240" w:lineRule="auto"/>
              <w:jc w:val="center"/>
              <w:rPr>
                <w:b/>
                <w:sz w:val="22"/>
              </w:rPr>
            </w:pPr>
            <w:r w:rsidRPr="00936A47">
              <w:rPr>
                <w:rStyle w:val="FontStyle13"/>
                <w:b/>
                <w:sz w:val="20"/>
              </w:rPr>
              <w:t>Класи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3"/>
              <w:widowControl/>
              <w:ind w:left="206"/>
              <w:jc w:val="center"/>
              <w:rPr>
                <w:b/>
                <w:sz w:val="22"/>
              </w:rPr>
            </w:pPr>
            <w:r w:rsidRPr="00936A47">
              <w:rPr>
                <w:rStyle w:val="FontStyle13"/>
                <w:b/>
                <w:sz w:val="20"/>
              </w:rPr>
              <w:t>К-ть учнів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3"/>
              <w:widowControl/>
              <w:spacing w:line="240" w:lineRule="auto"/>
              <w:jc w:val="center"/>
              <w:rPr>
                <w:b/>
                <w:sz w:val="22"/>
              </w:rPr>
            </w:pPr>
            <w:r w:rsidRPr="00936A47">
              <w:rPr>
                <w:rStyle w:val="FontStyle13"/>
                <w:b/>
                <w:sz w:val="20"/>
              </w:rPr>
              <w:t>3 них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3"/>
              <w:widowControl/>
              <w:spacing w:line="264" w:lineRule="exact"/>
              <w:jc w:val="center"/>
              <w:rPr>
                <w:b/>
                <w:sz w:val="22"/>
              </w:rPr>
            </w:pPr>
            <w:r w:rsidRPr="00936A47">
              <w:rPr>
                <w:rStyle w:val="FontStyle13"/>
                <w:b/>
                <w:sz w:val="20"/>
              </w:rPr>
              <w:t>Годин по навчальному плану</w:t>
            </w:r>
          </w:p>
        </w:tc>
        <w:tc>
          <w:tcPr>
            <w:tcW w:w="21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3"/>
              <w:widowControl/>
              <w:spacing w:line="240" w:lineRule="auto"/>
              <w:ind w:left="408"/>
              <w:jc w:val="center"/>
              <w:rPr>
                <w:b/>
                <w:sz w:val="22"/>
              </w:rPr>
            </w:pPr>
            <w:r w:rsidRPr="00936A47">
              <w:rPr>
                <w:rStyle w:val="FontStyle13"/>
                <w:b/>
                <w:sz w:val="20"/>
              </w:rPr>
              <w:t>Додаткові години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3"/>
              <w:widowControl/>
              <w:spacing w:line="264" w:lineRule="exact"/>
              <w:jc w:val="center"/>
              <w:rPr>
                <w:b/>
                <w:sz w:val="22"/>
              </w:rPr>
            </w:pPr>
            <w:r w:rsidRPr="00936A47">
              <w:rPr>
                <w:rStyle w:val="FontStyle13"/>
                <w:b/>
                <w:sz w:val="18"/>
                <w:szCs w:val="20"/>
              </w:rPr>
              <w:t>Всього додаткових годин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3"/>
              <w:widowControl/>
              <w:spacing w:line="264" w:lineRule="exact"/>
              <w:jc w:val="center"/>
              <w:rPr>
                <w:b/>
                <w:sz w:val="22"/>
              </w:rPr>
            </w:pPr>
            <w:r w:rsidRPr="00936A47">
              <w:rPr>
                <w:rStyle w:val="FontStyle13"/>
                <w:b/>
                <w:sz w:val="20"/>
              </w:rPr>
              <w:t>Разом годин по класу</w:t>
            </w:r>
          </w:p>
        </w:tc>
      </w:tr>
      <w:tr w:rsidR="00936A47" w:rsidRPr="00936A47" w:rsidTr="001B650C">
        <w:trPr>
          <w:cantSplit/>
          <w:trHeight w:val="509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936A47" w:rsidRPr="00936A47" w:rsidRDefault="00936A47" w:rsidP="001B650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3"/>
              <w:widowControl/>
              <w:spacing w:line="240" w:lineRule="auto"/>
              <w:jc w:val="center"/>
              <w:rPr>
                <w:b/>
                <w:sz w:val="22"/>
              </w:rPr>
            </w:pPr>
            <w:r w:rsidRPr="00936A47">
              <w:rPr>
                <w:rStyle w:val="FontStyle13"/>
                <w:b/>
                <w:sz w:val="20"/>
              </w:rPr>
              <w:t>дівчат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3"/>
              <w:widowControl/>
              <w:spacing w:line="240" w:lineRule="auto"/>
              <w:jc w:val="center"/>
              <w:rPr>
                <w:b/>
                <w:sz w:val="22"/>
              </w:rPr>
            </w:pPr>
            <w:r w:rsidRPr="00936A47">
              <w:rPr>
                <w:rStyle w:val="FontStyle13"/>
                <w:b/>
                <w:sz w:val="20"/>
              </w:rPr>
              <w:t>хлопців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3"/>
              <w:widowControl/>
              <w:snapToGrid w:val="0"/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8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extDirection w:val="btLr"/>
          </w:tcPr>
          <w:p w:rsidR="00936A47" w:rsidRPr="00936A47" w:rsidRDefault="00936A47" w:rsidP="001B650C">
            <w:pPr>
              <w:pStyle w:val="Style4"/>
              <w:widowControl/>
              <w:snapToGrid w:val="0"/>
              <w:ind w:left="113" w:right="113"/>
              <w:rPr>
                <w:b/>
                <w:sz w:val="18"/>
                <w:szCs w:val="20"/>
              </w:rPr>
            </w:pPr>
          </w:p>
        </w:tc>
        <w:tc>
          <w:tcPr>
            <w:tcW w:w="3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extDirection w:val="btLr"/>
          </w:tcPr>
          <w:p w:rsidR="00936A47" w:rsidRPr="00936A47" w:rsidRDefault="00936A47" w:rsidP="001B650C">
            <w:pPr>
              <w:pStyle w:val="Style4"/>
              <w:widowControl/>
              <w:snapToGrid w:val="0"/>
              <w:ind w:left="113" w:right="113"/>
              <w:rPr>
                <w:b/>
                <w:sz w:val="18"/>
                <w:szCs w:val="20"/>
              </w:rPr>
            </w:pPr>
          </w:p>
        </w:tc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extDirection w:val="btLr"/>
          </w:tcPr>
          <w:p w:rsidR="00936A47" w:rsidRPr="00936A47" w:rsidRDefault="00936A47" w:rsidP="001B650C">
            <w:pPr>
              <w:pStyle w:val="Style4"/>
              <w:widowControl/>
              <w:snapToGrid w:val="0"/>
              <w:ind w:left="113" w:right="113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extDirection w:val="btLr"/>
          </w:tcPr>
          <w:p w:rsidR="00936A47" w:rsidRPr="00936A47" w:rsidRDefault="00936A47" w:rsidP="001B650C">
            <w:pPr>
              <w:pStyle w:val="Style4"/>
              <w:widowControl/>
              <w:snapToGrid w:val="0"/>
              <w:ind w:left="113" w:right="113"/>
              <w:rPr>
                <w:b/>
                <w:sz w:val="18"/>
                <w:szCs w:val="20"/>
              </w:rPr>
            </w:pPr>
          </w:p>
        </w:tc>
        <w:tc>
          <w:tcPr>
            <w:tcW w:w="39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extDirection w:val="btLr"/>
          </w:tcPr>
          <w:p w:rsidR="00936A47" w:rsidRPr="00936A47" w:rsidRDefault="00936A47" w:rsidP="001B650C">
            <w:pPr>
              <w:pStyle w:val="Style4"/>
              <w:widowControl/>
              <w:snapToGrid w:val="0"/>
              <w:ind w:left="113" w:right="11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b/>
                <w:sz w:val="20"/>
                <w:szCs w:val="22"/>
              </w:rPr>
            </w:pPr>
          </w:p>
        </w:tc>
      </w:tr>
      <w:tr w:rsidR="00936A47" w:rsidRPr="00936A47" w:rsidTr="001B650C">
        <w:trPr>
          <w:cantSplit/>
          <w:trHeight w:val="915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936A47" w:rsidRPr="00936A47" w:rsidRDefault="00936A47" w:rsidP="001B650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36A47">
              <w:rPr>
                <w:rFonts w:ascii="Times New Roman" w:hAnsi="Times New Roman" w:cs="Times New Roman"/>
                <w:b/>
                <w:sz w:val="20"/>
              </w:rPr>
              <w:t>Очне навчання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36A47" w:rsidRPr="00936A47" w:rsidRDefault="00936A47" w:rsidP="001B650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36A47">
              <w:rPr>
                <w:rFonts w:ascii="Times New Roman" w:hAnsi="Times New Roman" w:cs="Times New Roman"/>
                <w:b/>
              </w:rPr>
              <w:t>Сімейна форма</w:t>
            </w: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rPr>
                <w:rStyle w:val="FontStyle13"/>
                <w:sz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3"/>
              <w:widowControl/>
              <w:snapToGri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8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2"/>
              </w:rPr>
            </w:pPr>
          </w:p>
        </w:tc>
        <w:tc>
          <w:tcPr>
            <w:tcW w:w="28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extDirection w:val="btLr"/>
          </w:tcPr>
          <w:p w:rsidR="00936A47" w:rsidRPr="00936A47" w:rsidRDefault="00936A47" w:rsidP="001B650C">
            <w:pPr>
              <w:pStyle w:val="Style4"/>
              <w:widowControl/>
              <w:snapToGrid w:val="0"/>
              <w:ind w:left="113" w:right="113"/>
              <w:rPr>
                <w:b/>
                <w:sz w:val="18"/>
                <w:szCs w:val="20"/>
              </w:rPr>
            </w:pPr>
          </w:p>
        </w:tc>
        <w:tc>
          <w:tcPr>
            <w:tcW w:w="382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extDirection w:val="btLr"/>
          </w:tcPr>
          <w:p w:rsidR="00936A47" w:rsidRPr="00936A47" w:rsidRDefault="00936A47" w:rsidP="001B650C">
            <w:pPr>
              <w:pStyle w:val="Style4"/>
              <w:widowControl/>
              <w:snapToGrid w:val="0"/>
              <w:ind w:left="113" w:right="113"/>
              <w:rPr>
                <w:b/>
                <w:sz w:val="18"/>
                <w:szCs w:val="20"/>
              </w:rPr>
            </w:pPr>
          </w:p>
        </w:tc>
        <w:tc>
          <w:tcPr>
            <w:tcW w:w="422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extDirection w:val="btLr"/>
          </w:tcPr>
          <w:p w:rsidR="00936A47" w:rsidRPr="00936A47" w:rsidRDefault="00936A47" w:rsidP="001B650C">
            <w:pPr>
              <w:pStyle w:val="Style4"/>
              <w:widowControl/>
              <w:snapToGrid w:val="0"/>
              <w:ind w:left="113" w:right="113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extDirection w:val="btLr"/>
          </w:tcPr>
          <w:p w:rsidR="00936A47" w:rsidRPr="00936A47" w:rsidRDefault="00936A47" w:rsidP="001B650C">
            <w:pPr>
              <w:pStyle w:val="Style4"/>
              <w:widowControl/>
              <w:snapToGrid w:val="0"/>
              <w:ind w:left="113" w:right="113"/>
              <w:rPr>
                <w:b/>
                <w:sz w:val="18"/>
                <w:szCs w:val="20"/>
              </w:rPr>
            </w:pPr>
          </w:p>
        </w:tc>
        <w:tc>
          <w:tcPr>
            <w:tcW w:w="39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extDirection w:val="btLr"/>
          </w:tcPr>
          <w:p w:rsidR="00936A47" w:rsidRPr="00936A47" w:rsidRDefault="00936A47" w:rsidP="001B650C">
            <w:pPr>
              <w:pStyle w:val="Style4"/>
              <w:widowControl/>
              <w:snapToGrid w:val="0"/>
              <w:ind w:left="113" w:right="11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b/>
                <w:sz w:val="20"/>
                <w:szCs w:val="22"/>
              </w:rPr>
            </w:pPr>
          </w:p>
        </w:tc>
      </w:tr>
      <w:tr w:rsidR="00936A47" w:rsidRPr="00936A47" w:rsidTr="001B650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b/>
                <w:sz w:val="20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b/>
                <w:sz w:val="22"/>
              </w:rPr>
            </w:pPr>
            <w:r w:rsidRPr="00936A47">
              <w:rPr>
                <w:b/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</w:rPr>
              <w:t>23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</w:rPr>
              <w:t>23</w:t>
            </w:r>
          </w:p>
        </w:tc>
      </w:tr>
      <w:tr w:rsidR="00936A47" w:rsidRPr="00936A47" w:rsidTr="001B650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b/>
                <w:sz w:val="20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  <w:lang w:val="en-US"/>
              </w:rPr>
            </w:pPr>
            <w:r w:rsidRPr="00936A47">
              <w:rPr>
                <w:sz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b/>
                <w:sz w:val="22"/>
              </w:rPr>
            </w:pPr>
            <w:r w:rsidRPr="00936A47">
              <w:rPr>
                <w:b/>
                <w:sz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</w:rPr>
              <w:t>25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</w:rPr>
              <w:t>25</w:t>
            </w:r>
          </w:p>
        </w:tc>
      </w:tr>
      <w:tr w:rsidR="00936A47" w:rsidRPr="00936A47" w:rsidTr="001B650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b/>
                <w:sz w:val="20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  <w:lang w:val="en-US"/>
              </w:rPr>
              <w:t>1</w:t>
            </w:r>
            <w:r w:rsidRPr="00936A47"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b/>
                <w:sz w:val="22"/>
              </w:rPr>
            </w:pPr>
            <w:r w:rsidRPr="00936A47">
              <w:rPr>
                <w:b/>
                <w:sz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</w:rPr>
              <w:t>26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</w:rPr>
              <w:t>26</w:t>
            </w:r>
          </w:p>
        </w:tc>
      </w:tr>
      <w:tr w:rsidR="00936A47" w:rsidRPr="00936A47" w:rsidTr="001B650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b/>
                <w:sz w:val="20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b/>
                <w:sz w:val="22"/>
              </w:rPr>
            </w:pPr>
            <w:r w:rsidRPr="00936A47">
              <w:rPr>
                <w:b/>
                <w:sz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</w:rPr>
              <w:t>26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</w:rPr>
              <w:t>26</w:t>
            </w:r>
          </w:p>
        </w:tc>
      </w:tr>
      <w:tr w:rsidR="00936A47" w:rsidRPr="00936A47" w:rsidTr="001B650C">
        <w:trPr>
          <w:trHeight w:val="12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7"/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936A47">
              <w:rPr>
                <w:rStyle w:val="FontStyle12"/>
                <w:sz w:val="18"/>
              </w:rPr>
              <w:t>Всього</w:t>
            </w:r>
          </w:p>
          <w:p w:rsidR="00936A47" w:rsidRPr="00936A47" w:rsidRDefault="00936A47" w:rsidP="001B650C">
            <w:pPr>
              <w:pStyle w:val="Style7"/>
              <w:widowControl/>
              <w:jc w:val="center"/>
              <w:rPr>
                <w:rStyle w:val="FontStyle12"/>
                <w:sz w:val="18"/>
              </w:rPr>
            </w:pPr>
            <w:r w:rsidRPr="00936A47">
              <w:rPr>
                <w:rStyle w:val="FontStyle12"/>
                <w:sz w:val="18"/>
              </w:rPr>
              <w:t>1-4 кл.</w:t>
            </w:r>
          </w:p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b/>
                <w:sz w:val="20"/>
                <w:szCs w:val="22"/>
                <w:lang w:val="en-US"/>
              </w:rPr>
            </w:pPr>
            <w:r w:rsidRPr="00936A47">
              <w:rPr>
                <w:rStyle w:val="FontStyle12"/>
                <w:sz w:val="18"/>
              </w:rPr>
              <w:t>4 класи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b/>
                <w:sz w:val="20"/>
                <w:szCs w:val="22"/>
              </w:rPr>
            </w:pPr>
            <w:r w:rsidRPr="00936A47">
              <w:rPr>
                <w:b/>
                <w:sz w:val="20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b/>
                <w:sz w:val="20"/>
                <w:szCs w:val="22"/>
              </w:rPr>
            </w:pPr>
            <w:r w:rsidRPr="00936A47">
              <w:rPr>
                <w:b/>
                <w:sz w:val="20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b/>
                <w:sz w:val="20"/>
                <w:szCs w:val="22"/>
              </w:rPr>
            </w:pPr>
            <w:r w:rsidRPr="00936A47">
              <w:rPr>
                <w:b/>
                <w:sz w:val="20"/>
                <w:szCs w:val="22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b/>
                <w:sz w:val="20"/>
                <w:szCs w:val="22"/>
              </w:rPr>
            </w:pPr>
            <w:r w:rsidRPr="00936A47">
              <w:rPr>
                <w:b/>
                <w:sz w:val="20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b/>
                <w:sz w:val="20"/>
                <w:szCs w:val="22"/>
              </w:rPr>
            </w:pPr>
            <w:r w:rsidRPr="00936A47">
              <w:rPr>
                <w:b/>
                <w:sz w:val="20"/>
                <w:szCs w:val="22"/>
              </w:rPr>
              <w:t>100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b/>
                <w:sz w:val="20"/>
                <w:szCs w:val="22"/>
              </w:rPr>
            </w:pPr>
            <w:r w:rsidRPr="00936A47">
              <w:rPr>
                <w:b/>
                <w:sz w:val="20"/>
                <w:szCs w:val="22"/>
              </w:rPr>
              <w:t>100</w:t>
            </w:r>
          </w:p>
        </w:tc>
      </w:tr>
      <w:tr w:rsidR="00936A47" w:rsidRPr="00936A47" w:rsidTr="001B650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b/>
                <w:sz w:val="20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  <w:lang w:val="en-US"/>
              </w:rPr>
              <w:t>1</w:t>
            </w:r>
            <w:r w:rsidRPr="00936A47"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b/>
                <w:sz w:val="22"/>
              </w:rPr>
            </w:pPr>
            <w:r w:rsidRPr="00936A47">
              <w:rPr>
                <w:b/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</w:rPr>
              <w:t>31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</w:rPr>
              <w:t>31</w:t>
            </w:r>
          </w:p>
        </w:tc>
      </w:tr>
      <w:tr w:rsidR="00936A47" w:rsidRPr="00936A47" w:rsidTr="001B650C">
        <w:trPr>
          <w:trHeight w:val="31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b/>
                <w:sz w:val="20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b/>
                <w:sz w:val="22"/>
              </w:rPr>
            </w:pPr>
            <w:r w:rsidRPr="00936A47">
              <w:rPr>
                <w:b/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</w:rPr>
              <w:t>34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</w:rPr>
              <w:t>34</w:t>
            </w:r>
          </w:p>
        </w:tc>
      </w:tr>
      <w:tr w:rsidR="00936A47" w:rsidRPr="00936A47" w:rsidTr="001B650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b/>
                <w:sz w:val="20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  <w:lang w:val="en-US"/>
              </w:rPr>
              <w:t>1</w:t>
            </w:r>
            <w:r w:rsidRPr="00936A47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b/>
                <w:sz w:val="22"/>
              </w:rPr>
            </w:pPr>
            <w:r w:rsidRPr="00936A47">
              <w:rPr>
                <w:b/>
                <w:sz w:val="22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</w:rPr>
              <w:t>35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</w:rPr>
              <w:t>35</w:t>
            </w:r>
          </w:p>
        </w:tc>
      </w:tr>
      <w:tr w:rsidR="00936A47" w:rsidRPr="00936A47" w:rsidTr="001B650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b/>
                <w:sz w:val="20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rPr>
                <w:sz w:val="22"/>
              </w:rPr>
            </w:pPr>
            <w:r w:rsidRPr="00936A47">
              <w:rPr>
                <w:sz w:val="22"/>
              </w:rPr>
              <w:t xml:space="preserve">        11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b/>
                <w:sz w:val="22"/>
                <w:lang w:val="en-US"/>
              </w:rPr>
            </w:pPr>
            <w:r w:rsidRPr="00936A47">
              <w:rPr>
                <w:b/>
                <w:sz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</w:rPr>
              <w:t>36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</w:rPr>
              <w:t>36</w:t>
            </w:r>
          </w:p>
        </w:tc>
      </w:tr>
      <w:tr w:rsidR="00936A47" w:rsidRPr="00936A47" w:rsidTr="001B650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0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  <w:lang w:val="en-US"/>
              </w:rPr>
              <w:t>1</w:t>
            </w:r>
            <w:r w:rsidRPr="00936A47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b/>
                <w:sz w:val="22"/>
              </w:rPr>
            </w:pPr>
            <w:r w:rsidRPr="00936A47">
              <w:rPr>
                <w:b/>
                <w:sz w:val="22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</w:rPr>
              <w:t>36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  <w:r w:rsidRPr="00936A47">
              <w:rPr>
                <w:sz w:val="22"/>
              </w:rPr>
              <w:t>36</w:t>
            </w:r>
          </w:p>
        </w:tc>
      </w:tr>
      <w:tr w:rsidR="00936A47" w:rsidRPr="00936A47" w:rsidTr="001B650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7"/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936A47">
              <w:rPr>
                <w:rStyle w:val="FontStyle12"/>
                <w:sz w:val="20"/>
              </w:rPr>
              <w:t>Всього</w:t>
            </w:r>
          </w:p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rStyle w:val="FontStyle12"/>
                <w:sz w:val="20"/>
              </w:rPr>
            </w:pPr>
            <w:r w:rsidRPr="00936A47">
              <w:rPr>
                <w:rStyle w:val="FontStyle12"/>
                <w:sz w:val="20"/>
              </w:rPr>
              <w:t>5-9 кл</w:t>
            </w:r>
          </w:p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  <w:r w:rsidRPr="00936A47">
              <w:rPr>
                <w:rStyle w:val="FontStyle12"/>
                <w:sz w:val="20"/>
              </w:rPr>
              <w:t>5 класів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b/>
                <w:sz w:val="20"/>
                <w:szCs w:val="22"/>
              </w:rPr>
            </w:pPr>
            <w:r w:rsidRPr="00936A47">
              <w:rPr>
                <w:b/>
                <w:sz w:val="20"/>
                <w:szCs w:val="22"/>
              </w:rPr>
              <w:t>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b/>
                <w:sz w:val="20"/>
                <w:szCs w:val="22"/>
              </w:rPr>
            </w:pPr>
            <w:r w:rsidRPr="00936A47">
              <w:rPr>
                <w:b/>
                <w:sz w:val="20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b/>
                <w:sz w:val="20"/>
                <w:szCs w:val="22"/>
              </w:rPr>
            </w:pPr>
            <w:r w:rsidRPr="00936A47">
              <w:rPr>
                <w:b/>
                <w:sz w:val="20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b/>
                <w:sz w:val="20"/>
                <w:szCs w:val="22"/>
              </w:rPr>
            </w:pPr>
            <w:r w:rsidRPr="00936A47">
              <w:rPr>
                <w:b/>
                <w:sz w:val="20"/>
                <w:szCs w:val="22"/>
              </w:rPr>
              <w:t>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b/>
                <w:sz w:val="20"/>
                <w:szCs w:val="22"/>
              </w:rPr>
            </w:pPr>
            <w:r w:rsidRPr="00936A47">
              <w:rPr>
                <w:b/>
                <w:sz w:val="20"/>
                <w:szCs w:val="22"/>
              </w:rPr>
              <w:t>172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b/>
                <w:sz w:val="20"/>
                <w:szCs w:val="22"/>
              </w:rPr>
            </w:pPr>
            <w:r w:rsidRPr="00936A47">
              <w:rPr>
                <w:b/>
                <w:sz w:val="20"/>
                <w:szCs w:val="22"/>
              </w:rPr>
              <w:t>172</w:t>
            </w:r>
          </w:p>
        </w:tc>
      </w:tr>
      <w:tr w:rsidR="00936A47" w:rsidRPr="00936A47" w:rsidTr="001B650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7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36A47" w:rsidRPr="00936A47" w:rsidRDefault="00936A47" w:rsidP="001B650C">
            <w:pPr>
              <w:pStyle w:val="Style7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7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7"/>
              <w:rPr>
                <w:rFonts w:ascii="Times New Roman" w:hAnsi="Times New Roman"/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sz w:val="22"/>
              </w:rPr>
            </w:pPr>
          </w:p>
        </w:tc>
      </w:tr>
      <w:tr w:rsidR="00936A47" w:rsidRPr="00936A47" w:rsidTr="001B650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7"/>
              <w:widowControl/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 w:rsidRPr="00936A47">
              <w:rPr>
                <w:rStyle w:val="FontStyle12"/>
                <w:sz w:val="20"/>
              </w:rPr>
              <w:t>Разом по школі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36A47" w:rsidRPr="00936A47" w:rsidRDefault="00936A47" w:rsidP="001B650C">
            <w:pPr>
              <w:pStyle w:val="Style7"/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936A47">
              <w:rPr>
                <w:rFonts w:ascii="Times New Roman" w:hAnsi="Times New Roman"/>
                <w:b/>
                <w:sz w:val="22"/>
              </w:rPr>
              <w:t>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7"/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936A47">
              <w:rPr>
                <w:rFonts w:ascii="Times New Roman" w:hAnsi="Times New Roman"/>
                <w:b/>
                <w:sz w:val="22"/>
              </w:rPr>
              <w:t>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b/>
                <w:sz w:val="22"/>
              </w:rPr>
            </w:pPr>
            <w:r w:rsidRPr="00936A47">
              <w:rPr>
                <w:b/>
                <w:sz w:val="22"/>
              </w:rPr>
              <w:t>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b/>
                <w:sz w:val="22"/>
              </w:rPr>
            </w:pPr>
            <w:r w:rsidRPr="00936A47">
              <w:rPr>
                <w:b/>
                <w:sz w:val="22"/>
              </w:rPr>
              <w:t>54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b/>
                <w:sz w:val="22"/>
              </w:rPr>
            </w:pPr>
            <w:r w:rsidRPr="00936A47">
              <w:rPr>
                <w:b/>
                <w:sz w:val="22"/>
              </w:rPr>
              <w:t>272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snapToGrid w:val="0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4"/>
              <w:widowControl/>
              <w:jc w:val="center"/>
              <w:rPr>
                <w:b/>
                <w:sz w:val="22"/>
              </w:rPr>
            </w:pPr>
            <w:r w:rsidRPr="00936A47">
              <w:rPr>
                <w:b/>
                <w:sz w:val="22"/>
              </w:rPr>
              <w:t>272</w:t>
            </w:r>
          </w:p>
        </w:tc>
      </w:tr>
    </w:tbl>
    <w:p w:rsidR="00936A47" w:rsidRPr="00936A47" w:rsidRDefault="00936A47" w:rsidP="00936A47">
      <w:pPr>
        <w:pStyle w:val="affff2"/>
        <w:numPr>
          <w:ilvl w:val="0"/>
          <w:numId w:val="31"/>
        </w:numPr>
        <w:rPr>
          <w:rFonts w:ascii="Times New Roman" w:hAnsi="Times New Roman"/>
          <w:b/>
        </w:rPr>
      </w:pPr>
    </w:p>
    <w:p w:rsidR="00936A47" w:rsidRPr="00936A47" w:rsidRDefault="00936A47" w:rsidP="00936A47">
      <w:pPr>
        <w:pStyle w:val="affff2"/>
        <w:numPr>
          <w:ilvl w:val="0"/>
          <w:numId w:val="31"/>
        </w:numPr>
        <w:rPr>
          <w:rFonts w:ascii="Times New Roman" w:hAnsi="Times New Roman"/>
          <w:b/>
          <w:lang w:val="uk-UA"/>
        </w:rPr>
      </w:pPr>
      <w:r w:rsidRPr="00936A47">
        <w:rPr>
          <w:rFonts w:ascii="Times New Roman" w:hAnsi="Times New Roman"/>
          <w:b/>
        </w:rPr>
        <w:t>Штатні одиниці</w:t>
      </w:r>
    </w:p>
    <w:p w:rsidR="00936A47" w:rsidRPr="00936A47" w:rsidRDefault="00936A47" w:rsidP="00936A47">
      <w:pPr>
        <w:pStyle w:val="affff2"/>
        <w:numPr>
          <w:ilvl w:val="0"/>
          <w:numId w:val="31"/>
        </w:numPr>
        <w:rPr>
          <w:rFonts w:ascii="Times New Roman" w:hAnsi="Times New Roman"/>
          <w:b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3783"/>
        <w:gridCol w:w="792"/>
        <w:gridCol w:w="236"/>
        <w:gridCol w:w="4413"/>
        <w:gridCol w:w="894"/>
      </w:tblGrid>
      <w:tr w:rsidR="00936A47" w:rsidRPr="00936A47" w:rsidTr="001B650C"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rPr>
                <w:rFonts w:ascii="Times New Roman" w:hAnsi="Times New Roman" w:cs="Times New Roman"/>
              </w:rPr>
            </w:pPr>
            <w:r w:rsidRPr="00936A47">
              <w:rPr>
                <w:rStyle w:val="FontStyle14"/>
                <w:sz w:val="20"/>
                <w:lang w:eastAsia="uk-UA"/>
              </w:rPr>
              <w:t>Директор школи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jc w:val="center"/>
              <w:rPr>
                <w:rFonts w:ascii="Times New Roman" w:hAnsi="Times New Roman" w:cs="Times New Roman"/>
              </w:rPr>
            </w:pPr>
            <w:r w:rsidRPr="00936A4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rPr>
                <w:rFonts w:ascii="Times New Roman" w:hAnsi="Times New Roman" w:cs="Times New Roman"/>
              </w:rPr>
            </w:pPr>
            <w:r w:rsidRPr="00936A47">
              <w:rPr>
                <w:rFonts w:ascii="Times New Roman" w:hAnsi="Times New Roman" w:cs="Times New Roman"/>
                <w:sz w:val="20"/>
              </w:rPr>
              <w:t>Заступник директора з господарської роботи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6A47" w:rsidRPr="00936A47" w:rsidTr="001B650C"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2"/>
              <w:widowControl/>
              <w:spacing w:before="5" w:line="230" w:lineRule="exact"/>
              <w:rPr>
                <w:sz w:val="22"/>
              </w:rPr>
            </w:pPr>
            <w:r w:rsidRPr="00936A47">
              <w:rPr>
                <w:rStyle w:val="FontStyle14"/>
                <w:sz w:val="20"/>
                <w:szCs w:val="22"/>
                <w:lang w:val="uk-UA" w:eastAsia="uk-UA"/>
              </w:rPr>
              <w:t xml:space="preserve"> Заст.</w:t>
            </w:r>
            <w:r w:rsidRPr="00936A47">
              <w:rPr>
                <w:rStyle w:val="FontStyle14"/>
                <w:sz w:val="20"/>
                <w:szCs w:val="22"/>
                <w:lang w:eastAsia="uk-UA"/>
              </w:rPr>
              <w:t xml:space="preserve"> </w:t>
            </w:r>
            <w:r w:rsidRPr="00936A47">
              <w:rPr>
                <w:rStyle w:val="FontStyle14"/>
                <w:sz w:val="20"/>
                <w:szCs w:val="22"/>
                <w:lang w:val="uk-UA" w:eastAsia="uk-UA"/>
              </w:rPr>
              <w:t>директора</w:t>
            </w:r>
            <w:r w:rsidRPr="00936A47">
              <w:rPr>
                <w:rStyle w:val="FontStyle14"/>
                <w:sz w:val="20"/>
                <w:szCs w:val="22"/>
                <w:lang w:eastAsia="uk-UA"/>
              </w:rPr>
              <w:t xml:space="preserve"> </w:t>
            </w:r>
            <w:r w:rsidRPr="00936A47">
              <w:rPr>
                <w:sz w:val="20"/>
                <w:szCs w:val="22"/>
                <w:lang w:val="uk-UA"/>
              </w:rPr>
              <w:t>з навчально -  виховної  роботи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jc w:val="center"/>
              <w:rPr>
                <w:rFonts w:ascii="Times New Roman" w:hAnsi="Times New Roman" w:cs="Times New Roman"/>
              </w:rPr>
            </w:pPr>
            <w:r w:rsidRPr="00936A4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rPr>
                <w:rFonts w:ascii="Times New Roman" w:hAnsi="Times New Roman" w:cs="Times New Roman"/>
              </w:rPr>
            </w:pPr>
            <w:r w:rsidRPr="00936A47">
              <w:rPr>
                <w:rFonts w:ascii="Times New Roman" w:hAnsi="Times New Roman" w:cs="Times New Roman"/>
                <w:sz w:val="20"/>
              </w:rPr>
              <w:t>Секретар-друкарка (вакансія)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jc w:val="center"/>
              <w:rPr>
                <w:rFonts w:ascii="Times New Roman" w:hAnsi="Times New Roman" w:cs="Times New Roman"/>
              </w:rPr>
            </w:pPr>
            <w:r w:rsidRPr="00936A47">
              <w:rPr>
                <w:rFonts w:ascii="Times New Roman" w:hAnsi="Times New Roman" w:cs="Times New Roman"/>
                <w:sz w:val="20"/>
              </w:rPr>
              <w:t>0,5</w:t>
            </w:r>
          </w:p>
        </w:tc>
      </w:tr>
      <w:tr w:rsidR="00936A47" w:rsidRPr="00936A47" w:rsidTr="001B650C"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6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936A47">
              <w:rPr>
                <w:rStyle w:val="FontStyle15"/>
                <w:sz w:val="20"/>
                <w:szCs w:val="22"/>
              </w:rPr>
              <w:t>Заст. директора з</w:t>
            </w:r>
            <w:r w:rsidRPr="00936A47">
              <w:rPr>
                <w:rStyle w:val="FontStyle14"/>
                <w:sz w:val="20"/>
                <w:szCs w:val="22"/>
              </w:rPr>
              <w:t xml:space="preserve"> </w:t>
            </w:r>
            <w:r w:rsidRPr="00936A47">
              <w:rPr>
                <w:rStyle w:val="FontStyle15"/>
                <w:sz w:val="20"/>
                <w:szCs w:val="22"/>
              </w:rPr>
              <w:t>виховної роботи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rPr>
                <w:rFonts w:ascii="Times New Roman" w:hAnsi="Times New Roman" w:cs="Times New Roman"/>
              </w:rPr>
            </w:pPr>
            <w:r w:rsidRPr="00936A47">
              <w:rPr>
                <w:rFonts w:ascii="Times New Roman" w:hAnsi="Times New Roman" w:cs="Times New Roman"/>
                <w:sz w:val="20"/>
              </w:rPr>
              <w:t>Робітник з комплексного обслуговування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jc w:val="center"/>
              <w:rPr>
                <w:rFonts w:ascii="Times New Roman" w:hAnsi="Times New Roman" w:cs="Times New Roman"/>
              </w:rPr>
            </w:pPr>
            <w:r w:rsidRPr="00936A47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36A47" w:rsidRPr="00936A47" w:rsidTr="001B650C"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6"/>
              <w:widowControl/>
              <w:rPr>
                <w:rFonts w:ascii="Times New Roman" w:hAnsi="Times New Roman"/>
                <w:sz w:val="22"/>
              </w:rPr>
            </w:pPr>
            <w:r w:rsidRPr="00936A47">
              <w:rPr>
                <w:rStyle w:val="FontStyle15"/>
                <w:sz w:val="20"/>
                <w:szCs w:val="22"/>
              </w:rPr>
              <w:t>Педагог-організатор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jc w:val="center"/>
              <w:rPr>
                <w:rFonts w:ascii="Times New Roman" w:hAnsi="Times New Roman" w:cs="Times New Roman"/>
              </w:rPr>
            </w:pPr>
            <w:r w:rsidRPr="00936A4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rPr>
                <w:rFonts w:ascii="Times New Roman" w:hAnsi="Times New Roman" w:cs="Times New Roman"/>
              </w:rPr>
            </w:pPr>
            <w:r w:rsidRPr="00936A47">
              <w:rPr>
                <w:rFonts w:ascii="Times New Roman" w:hAnsi="Times New Roman" w:cs="Times New Roman"/>
                <w:sz w:val="20"/>
              </w:rPr>
              <w:t>Лаборант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6A47" w:rsidRPr="00936A47" w:rsidTr="001B650C"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6"/>
              <w:widowControl/>
              <w:rPr>
                <w:rFonts w:ascii="Times New Roman" w:hAnsi="Times New Roman"/>
                <w:sz w:val="22"/>
              </w:rPr>
            </w:pPr>
            <w:r w:rsidRPr="00936A47">
              <w:rPr>
                <w:rStyle w:val="FontStyle15"/>
                <w:sz w:val="20"/>
                <w:szCs w:val="22"/>
              </w:rPr>
              <w:t>Вихователь ГПД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jc w:val="center"/>
              <w:rPr>
                <w:rFonts w:ascii="Times New Roman" w:hAnsi="Times New Roman" w:cs="Times New Roman"/>
              </w:rPr>
            </w:pPr>
            <w:r w:rsidRPr="00936A4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rPr>
                <w:rFonts w:ascii="Times New Roman" w:hAnsi="Times New Roman" w:cs="Times New Roman"/>
              </w:rPr>
            </w:pPr>
            <w:r w:rsidRPr="00936A47">
              <w:rPr>
                <w:rFonts w:ascii="Times New Roman" w:hAnsi="Times New Roman" w:cs="Times New Roman"/>
                <w:sz w:val="20"/>
              </w:rPr>
              <w:t>Машиніст (кочегар) котельні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jc w:val="center"/>
              <w:rPr>
                <w:rFonts w:ascii="Times New Roman" w:hAnsi="Times New Roman" w:cs="Times New Roman"/>
              </w:rPr>
            </w:pPr>
            <w:r w:rsidRPr="00936A47">
              <w:rPr>
                <w:rFonts w:ascii="Times New Roman" w:hAnsi="Times New Roman" w:cs="Times New Roman"/>
                <w:sz w:val="20"/>
              </w:rPr>
              <w:t>1,5</w:t>
            </w:r>
          </w:p>
        </w:tc>
      </w:tr>
      <w:tr w:rsidR="00936A47" w:rsidRPr="00936A47" w:rsidTr="001B650C"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rPr>
                <w:rFonts w:ascii="Times New Roman" w:hAnsi="Times New Roman" w:cs="Times New Roman"/>
              </w:rPr>
            </w:pPr>
            <w:r w:rsidRPr="00936A47">
              <w:rPr>
                <w:rFonts w:ascii="Times New Roman" w:hAnsi="Times New Roman" w:cs="Times New Roman"/>
                <w:sz w:val="20"/>
              </w:rPr>
              <w:t>Асистент вчителя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jc w:val="center"/>
              <w:rPr>
                <w:rFonts w:ascii="Times New Roman" w:hAnsi="Times New Roman" w:cs="Times New Roman"/>
              </w:rPr>
            </w:pPr>
            <w:r w:rsidRPr="00936A4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rPr>
                <w:rFonts w:ascii="Times New Roman" w:hAnsi="Times New Roman" w:cs="Times New Roman"/>
              </w:rPr>
            </w:pPr>
            <w:r w:rsidRPr="00936A47">
              <w:rPr>
                <w:rFonts w:ascii="Times New Roman" w:hAnsi="Times New Roman" w:cs="Times New Roman"/>
                <w:sz w:val="20"/>
              </w:rPr>
              <w:t>Опалювач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6A47" w:rsidRPr="00936A47" w:rsidTr="001B650C"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6"/>
              <w:widowControl/>
              <w:rPr>
                <w:rFonts w:ascii="Times New Roman" w:hAnsi="Times New Roman"/>
                <w:sz w:val="22"/>
              </w:rPr>
            </w:pPr>
            <w:r w:rsidRPr="00936A47">
              <w:rPr>
                <w:rStyle w:val="FontStyle15"/>
                <w:sz w:val="20"/>
                <w:szCs w:val="22"/>
              </w:rPr>
              <w:t>Практичний психолог (вакансія)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jc w:val="center"/>
              <w:rPr>
                <w:rFonts w:ascii="Times New Roman" w:hAnsi="Times New Roman" w:cs="Times New Roman"/>
              </w:rPr>
            </w:pPr>
            <w:r w:rsidRPr="00936A47">
              <w:rPr>
                <w:rFonts w:ascii="Times New Roman" w:hAnsi="Times New Roman" w:cs="Times New Roman"/>
                <w:sz w:val="20"/>
              </w:rPr>
              <w:t>0,5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rPr>
                <w:rFonts w:ascii="Times New Roman" w:hAnsi="Times New Roman" w:cs="Times New Roman"/>
              </w:rPr>
            </w:pPr>
            <w:r w:rsidRPr="00936A47">
              <w:rPr>
                <w:rFonts w:ascii="Times New Roman" w:hAnsi="Times New Roman" w:cs="Times New Roman"/>
                <w:sz w:val="20"/>
              </w:rPr>
              <w:t>Сторож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jc w:val="center"/>
              <w:rPr>
                <w:rFonts w:ascii="Times New Roman" w:hAnsi="Times New Roman" w:cs="Times New Roman"/>
              </w:rPr>
            </w:pPr>
            <w:r w:rsidRPr="00936A47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936A47" w:rsidRPr="00936A47" w:rsidTr="001B650C"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6"/>
              <w:rPr>
                <w:rFonts w:ascii="Times New Roman" w:hAnsi="Times New Roman"/>
                <w:sz w:val="22"/>
              </w:rPr>
            </w:pPr>
            <w:r w:rsidRPr="00936A47">
              <w:rPr>
                <w:rStyle w:val="FontStyle15"/>
                <w:sz w:val="20"/>
                <w:szCs w:val="22"/>
              </w:rPr>
              <w:lastRenderedPageBreak/>
              <w:t>Бібліотекар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jc w:val="center"/>
              <w:rPr>
                <w:rFonts w:ascii="Times New Roman" w:hAnsi="Times New Roman" w:cs="Times New Roman"/>
              </w:rPr>
            </w:pPr>
            <w:r w:rsidRPr="00936A47">
              <w:rPr>
                <w:rFonts w:ascii="Times New Roman" w:hAnsi="Times New Roman" w:cs="Times New Roman"/>
                <w:sz w:val="20"/>
              </w:rPr>
              <w:t>0,5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rPr>
                <w:rFonts w:ascii="Times New Roman" w:hAnsi="Times New Roman" w:cs="Times New Roman"/>
              </w:rPr>
            </w:pPr>
            <w:r w:rsidRPr="00936A47">
              <w:rPr>
                <w:rFonts w:ascii="Times New Roman" w:hAnsi="Times New Roman" w:cs="Times New Roman"/>
                <w:sz w:val="20"/>
              </w:rPr>
              <w:t>Прибиральник приміщень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jc w:val="center"/>
              <w:rPr>
                <w:rFonts w:ascii="Times New Roman" w:hAnsi="Times New Roman" w:cs="Times New Roman"/>
              </w:rPr>
            </w:pPr>
            <w:r w:rsidRPr="00936A47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936A47" w:rsidRPr="00936A47" w:rsidTr="001B650C">
        <w:trPr>
          <w:trHeight w:val="205"/>
        </w:trPr>
        <w:tc>
          <w:tcPr>
            <w:tcW w:w="37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6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rPr>
                <w:rFonts w:ascii="Times New Roman" w:hAnsi="Times New Roman" w:cs="Times New Roman"/>
              </w:rPr>
            </w:pPr>
            <w:r w:rsidRPr="00936A47">
              <w:rPr>
                <w:rFonts w:ascii="Times New Roman" w:hAnsi="Times New Roman" w:cs="Times New Roman"/>
                <w:sz w:val="20"/>
              </w:rPr>
              <w:t>Інженер-електронік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6A47" w:rsidRPr="00936A47" w:rsidTr="001B650C"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6"/>
              <w:widowControl/>
              <w:rPr>
                <w:rFonts w:ascii="Times New Roman" w:hAnsi="Times New Roman"/>
                <w:sz w:val="22"/>
              </w:rPr>
            </w:pPr>
            <w:r w:rsidRPr="00936A47">
              <w:rPr>
                <w:rStyle w:val="FontStyle15"/>
                <w:sz w:val="20"/>
                <w:szCs w:val="22"/>
              </w:rPr>
              <w:t>Сестра медична  (вакансія)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36A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rPr>
                <w:rFonts w:ascii="Times New Roman" w:hAnsi="Times New Roman" w:cs="Times New Roman"/>
              </w:rPr>
            </w:pPr>
            <w:r w:rsidRPr="00936A47">
              <w:rPr>
                <w:rFonts w:ascii="Times New Roman" w:hAnsi="Times New Roman" w:cs="Times New Roman"/>
                <w:sz w:val="20"/>
              </w:rPr>
              <w:t>Кухар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A47" w:rsidRPr="00936A47" w:rsidTr="001B650C"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6"/>
              <w:widowControl/>
              <w:snapToGrid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rPr>
                <w:rFonts w:ascii="Times New Roman" w:hAnsi="Times New Roman" w:cs="Times New Roman"/>
              </w:rPr>
            </w:pPr>
            <w:r w:rsidRPr="00936A47">
              <w:rPr>
                <w:rFonts w:ascii="Times New Roman" w:hAnsi="Times New Roman" w:cs="Times New Roman"/>
                <w:sz w:val="20"/>
              </w:rPr>
              <w:t>Підсобний робітник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A47" w:rsidRPr="00936A47" w:rsidTr="001B650C"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6"/>
              <w:widowControl/>
              <w:rPr>
                <w:rFonts w:ascii="Times New Roman" w:hAnsi="Times New Roman"/>
                <w:sz w:val="22"/>
              </w:rPr>
            </w:pPr>
            <w:r w:rsidRPr="00936A47">
              <w:rPr>
                <w:rStyle w:val="FontStyle15"/>
                <w:b/>
                <w:i/>
                <w:sz w:val="20"/>
                <w:szCs w:val="22"/>
              </w:rPr>
              <w:t>Разом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jc w:val="center"/>
              <w:rPr>
                <w:rFonts w:ascii="Times New Roman" w:hAnsi="Times New Roman" w:cs="Times New Roman"/>
              </w:rPr>
            </w:pPr>
            <w:r w:rsidRPr="00936A47">
              <w:rPr>
                <w:rFonts w:ascii="Times New Roman" w:hAnsi="Times New Roman" w:cs="Times New Roman"/>
                <w:b/>
                <w:i/>
                <w:sz w:val="20"/>
              </w:rPr>
              <w:t>6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snapToGrid w:val="0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rPr>
                <w:rFonts w:ascii="Times New Roman" w:hAnsi="Times New Roman" w:cs="Times New Roman"/>
              </w:rPr>
            </w:pPr>
            <w:r w:rsidRPr="00936A47">
              <w:rPr>
                <w:rFonts w:ascii="Times New Roman" w:hAnsi="Times New Roman" w:cs="Times New Roman"/>
                <w:sz w:val="20"/>
              </w:rPr>
              <w:t>Водій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6A47" w:rsidRPr="00936A47" w:rsidTr="001B650C">
        <w:tc>
          <w:tcPr>
            <w:tcW w:w="3783" w:type="dxa"/>
            <w:tcBorders>
              <w:top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pStyle w:val="Style6"/>
              <w:widowControl/>
              <w:snapToGrid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auto"/>
          </w:tcPr>
          <w:p w:rsidR="00936A47" w:rsidRPr="00936A47" w:rsidRDefault="00936A47" w:rsidP="001B650C">
            <w:pPr>
              <w:snapToGrid w:val="0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rPr>
                <w:rFonts w:ascii="Times New Roman" w:hAnsi="Times New Roman" w:cs="Times New Roman"/>
              </w:rPr>
            </w:pPr>
            <w:r w:rsidRPr="00936A47">
              <w:rPr>
                <w:rFonts w:ascii="Times New Roman" w:hAnsi="Times New Roman" w:cs="Times New Roman"/>
                <w:sz w:val="20"/>
              </w:rPr>
              <w:t>Завгосп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6A47" w:rsidRPr="00936A47" w:rsidTr="001B650C">
        <w:tc>
          <w:tcPr>
            <w:tcW w:w="3783" w:type="dxa"/>
            <w:shd w:val="clear" w:color="auto" w:fill="auto"/>
          </w:tcPr>
          <w:p w:rsidR="00936A47" w:rsidRPr="00936A47" w:rsidRDefault="00936A47" w:rsidP="001B650C">
            <w:pPr>
              <w:pStyle w:val="Style6"/>
              <w:widowControl/>
              <w:snapToGrid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792" w:type="dxa"/>
            <w:shd w:val="clear" w:color="auto" w:fill="auto"/>
          </w:tcPr>
          <w:p w:rsidR="00936A47" w:rsidRPr="00936A47" w:rsidRDefault="00936A47" w:rsidP="001B650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auto"/>
          </w:tcPr>
          <w:p w:rsidR="00936A47" w:rsidRPr="00936A47" w:rsidRDefault="00936A47" w:rsidP="001B650C">
            <w:pPr>
              <w:snapToGrid w:val="0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rPr>
                <w:rFonts w:ascii="Times New Roman" w:hAnsi="Times New Roman" w:cs="Times New Roman"/>
              </w:rPr>
            </w:pPr>
            <w:r w:rsidRPr="00936A47">
              <w:rPr>
                <w:rFonts w:ascii="Times New Roman" w:hAnsi="Times New Roman" w:cs="Times New Roman"/>
                <w:sz w:val="20"/>
              </w:rPr>
              <w:t>Двірник (садівник)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36A47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36A47" w:rsidRPr="00936A47" w:rsidTr="001B650C">
        <w:tc>
          <w:tcPr>
            <w:tcW w:w="3783" w:type="dxa"/>
            <w:shd w:val="clear" w:color="auto" w:fill="auto"/>
          </w:tcPr>
          <w:p w:rsidR="00936A47" w:rsidRPr="00936A47" w:rsidRDefault="00936A47" w:rsidP="001B650C">
            <w:pPr>
              <w:pStyle w:val="Style6"/>
              <w:widowControl/>
              <w:snapToGrid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792" w:type="dxa"/>
            <w:shd w:val="clear" w:color="auto" w:fill="auto"/>
          </w:tcPr>
          <w:p w:rsidR="00936A47" w:rsidRPr="00936A47" w:rsidRDefault="00936A47" w:rsidP="001B650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auto"/>
          </w:tcPr>
          <w:p w:rsidR="00936A47" w:rsidRPr="00936A47" w:rsidRDefault="00936A47" w:rsidP="001B650C">
            <w:pPr>
              <w:snapToGrid w:val="0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rPr>
                <w:rFonts w:ascii="Times New Roman" w:hAnsi="Times New Roman" w:cs="Times New Roman"/>
              </w:rPr>
            </w:pPr>
            <w:r w:rsidRPr="00936A47">
              <w:rPr>
                <w:rFonts w:ascii="Times New Roman" w:hAnsi="Times New Roman" w:cs="Times New Roman"/>
                <w:b/>
                <w:i/>
                <w:sz w:val="20"/>
              </w:rPr>
              <w:t>Разом робітники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jc w:val="center"/>
              <w:rPr>
                <w:rFonts w:ascii="Times New Roman" w:hAnsi="Times New Roman" w:cs="Times New Roman"/>
              </w:rPr>
            </w:pPr>
            <w:r w:rsidRPr="00936A47">
              <w:rPr>
                <w:rFonts w:ascii="Times New Roman" w:hAnsi="Times New Roman" w:cs="Times New Roman"/>
                <w:b/>
                <w:i/>
                <w:sz w:val="20"/>
              </w:rPr>
              <w:t>10</w:t>
            </w:r>
          </w:p>
        </w:tc>
      </w:tr>
      <w:tr w:rsidR="00936A47" w:rsidRPr="00936A47" w:rsidTr="001B650C">
        <w:tc>
          <w:tcPr>
            <w:tcW w:w="3783" w:type="dxa"/>
            <w:shd w:val="clear" w:color="auto" w:fill="auto"/>
          </w:tcPr>
          <w:p w:rsidR="00936A47" w:rsidRPr="00936A47" w:rsidRDefault="00936A47" w:rsidP="001B650C">
            <w:pPr>
              <w:pStyle w:val="Style6"/>
              <w:widowControl/>
              <w:snapToGrid w:val="0"/>
              <w:rPr>
                <w:rFonts w:ascii="Times New Roman" w:hAnsi="Times New Roman"/>
                <w:b/>
                <w:i/>
                <w:sz w:val="20"/>
                <w:szCs w:val="22"/>
              </w:rPr>
            </w:pPr>
          </w:p>
        </w:tc>
        <w:tc>
          <w:tcPr>
            <w:tcW w:w="792" w:type="dxa"/>
            <w:shd w:val="clear" w:color="auto" w:fill="auto"/>
          </w:tcPr>
          <w:p w:rsidR="00936A47" w:rsidRPr="00936A47" w:rsidRDefault="00936A47" w:rsidP="001B650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auto"/>
          </w:tcPr>
          <w:p w:rsidR="00936A47" w:rsidRPr="00936A47" w:rsidRDefault="00936A47" w:rsidP="001B650C">
            <w:pPr>
              <w:snapToGrid w:val="0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rPr>
                <w:rFonts w:ascii="Times New Roman" w:hAnsi="Times New Roman" w:cs="Times New Roman"/>
              </w:rPr>
            </w:pPr>
            <w:r w:rsidRPr="00936A47">
              <w:rPr>
                <w:rFonts w:ascii="Times New Roman" w:hAnsi="Times New Roman" w:cs="Times New Roman"/>
                <w:b/>
                <w:sz w:val="20"/>
              </w:rPr>
              <w:t>Всього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A47" w:rsidRPr="00936A47" w:rsidRDefault="00936A47" w:rsidP="001B650C">
            <w:pPr>
              <w:jc w:val="center"/>
              <w:rPr>
                <w:rFonts w:ascii="Times New Roman" w:hAnsi="Times New Roman" w:cs="Times New Roman"/>
              </w:rPr>
            </w:pPr>
            <w:r w:rsidRPr="00936A47">
              <w:rPr>
                <w:rFonts w:ascii="Times New Roman" w:hAnsi="Times New Roman" w:cs="Times New Roman"/>
                <w:b/>
                <w:sz w:val="20"/>
              </w:rPr>
              <w:t>16</w:t>
            </w:r>
          </w:p>
        </w:tc>
      </w:tr>
    </w:tbl>
    <w:p w:rsidR="0019677E" w:rsidRDefault="0019677E" w:rsidP="0019677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6A47" w:rsidRDefault="00936A47" w:rsidP="0019677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6A47" w:rsidRDefault="00936A47" w:rsidP="0019677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6A47" w:rsidRDefault="00936A47" w:rsidP="0019677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6A47" w:rsidRDefault="00936A47" w:rsidP="0019677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6A47" w:rsidRDefault="00936A47" w:rsidP="0019677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6A47" w:rsidRDefault="00936A47" w:rsidP="0019677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6A47" w:rsidRDefault="00936A47" w:rsidP="0019677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6A47" w:rsidRDefault="00936A47" w:rsidP="0019677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6A47" w:rsidRDefault="00936A47" w:rsidP="0019677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6A47" w:rsidRDefault="00936A47" w:rsidP="0019677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6A47" w:rsidRDefault="00936A47" w:rsidP="0019677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6A47" w:rsidRDefault="00936A47" w:rsidP="0019677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6A47" w:rsidRDefault="00936A47" w:rsidP="0019677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6A47" w:rsidRDefault="00936A47" w:rsidP="0019677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6A47" w:rsidRDefault="00936A47" w:rsidP="0019677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6A47" w:rsidRDefault="00936A47" w:rsidP="0019677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6A47" w:rsidRPr="00936A47" w:rsidRDefault="00936A47" w:rsidP="0019677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9677E" w:rsidRPr="004B14FF" w:rsidRDefault="0019677E" w:rsidP="0019677E">
      <w:pPr>
        <w:jc w:val="center"/>
        <w:rPr>
          <w:rFonts w:ascii="Times New Roman" w:hAnsi="Times New Roman" w:cs="Times New Roman"/>
          <w:b/>
          <w:sz w:val="36"/>
        </w:rPr>
      </w:pPr>
      <w:r w:rsidRPr="004B14FF">
        <w:rPr>
          <w:rFonts w:ascii="Times New Roman" w:hAnsi="Times New Roman" w:cs="Times New Roman"/>
          <w:b/>
          <w:sz w:val="36"/>
        </w:rPr>
        <w:lastRenderedPageBreak/>
        <w:t>Проблемне п</w:t>
      </w:r>
      <w:r w:rsidRPr="005548DE">
        <w:rPr>
          <w:rFonts w:ascii="Times New Roman" w:hAnsi="Times New Roman" w:cs="Times New Roman"/>
          <w:b/>
          <w:sz w:val="36"/>
        </w:rPr>
        <w:t>и</w:t>
      </w:r>
      <w:r w:rsidR="002545F8">
        <w:rPr>
          <w:rFonts w:ascii="Times New Roman" w:hAnsi="Times New Roman" w:cs="Times New Roman"/>
          <w:b/>
          <w:sz w:val="36"/>
        </w:rPr>
        <w:t>тання</w:t>
      </w:r>
      <w:r w:rsidR="002545F8" w:rsidRPr="00936A47">
        <w:rPr>
          <w:rFonts w:ascii="Times New Roman" w:hAnsi="Times New Roman" w:cs="Times New Roman"/>
          <w:b/>
          <w:sz w:val="36"/>
          <w:lang w:val="ru-RU"/>
        </w:rPr>
        <w:t xml:space="preserve"> </w:t>
      </w:r>
      <w:r w:rsidR="002545F8">
        <w:rPr>
          <w:rFonts w:ascii="Times New Roman" w:hAnsi="Times New Roman" w:cs="Times New Roman"/>
          <w:b/>
          <w:sz w:val="36"/>
        </w:rPr>
        <w:t>гімназії</w:t>
      </w:r>
      <w:r w:rsidRPr="004B14FF">
        <w:rPr>
          <w:rFonts w:ascii="Times New Roman" w:hAnsi="Times New Roman" w:cs="Times New Roman"/>
          <w:b/>
          <w:sz w:val="36"/>
        </w:rPr>
        <w:t>:</w:t>
      </w:r>
    </w:p>
    <w:p w:rsidR="0019677E" w:rsidRDefault="0019677E" w:rsidP="001967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«Формування особистості, розвиток здібностей та моральних якостей учнів шляхом гуманізації та демократизації навчально – виховного процесу»</w:t>
      </w:r>
    </w:p>
    <w:p w:rsidR="0019677E" w:rsidRPr="004B14FF" w:rsidRDefault="0019677E" w:rsidP="001967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4FF">
        <w:rPr>
          <w:rFonts w:ascii="Times New Roman" w:hAnsi="Times New Roman" w:cs="Times New Roman"/>
          <w:b/>
          <w:sz w:val="28"/>
          <w:szCs w:val="28"/>
        </w:rPr>
        <w:t>Проблемні питання</w:t>
      </w:r>
    </w:p>
    <w:p w:rsidR="0019677E" w:rsidRDefault="0019677E" w:rsidP="001967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B14FF">
        <w:rPr>
          <w:rFonts w:ascii="Times New Roman" w:hAnsi="Times New Roman" w:cs="Times New Roman"/>
          <w:b/>
          <w:sz w:val="28"/>
          <w:szCs w:val="28"/>
        </w:rPr>
        <w:t>Лендєл Вікторія Василівна</w:t>
      </w:r>
      <w:r w:rsidR="00D912CF">
        <w:rPr>
          <w:rFonts w:ascii="Times New Roman" w:hAnsi="Times New Roman" w:cs="Times New Roman"/>
          <w:sz w:val="28"/>
          <w:szCs w:val="28"/>
        </w:rPr>
        <w:t xml:space="preserve"> </w:t>
      </w:r>
      <w:r w:rsidRPr="004B14FF">
        <w:rPr>
          <w:rFonts w:ascii="Times New Roman" w:hAnsi="Times New Roman" w:cs="Times New Roman"/>
          <w:sz w:val="28"/>
          <w:szCs w:val="28"/>
        </w:rPr>
        <w:t>"Розвиток критичного мислення на уроках в початкових класах"</w:t>
      </w:r>
    </w:p>
    <w:p w:rsidR="0019677E" w:rsidRDefault="0019677E" w:rsidP="001967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B14FF">
        <w:rPr>
          <w:rFonts w:ascii="Times New Roman" w:hAnsi="Times New Roman" w:cs="Times New Roman"/>
          <w:b/>
          <w:sz w:val="28"/>
          <w:szCs w:val="28"/>
        </w:rPr>
        <w:t xml:space="preserve">Терпай Іванна Іванівна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B14FF">
        <w:rPr>
          <w:rFonts w:ascii="Times New Roman" w:hAnsi="Times New Roman" w:cs="Times New Roman"/>
          <w:sz w:val="28"/>
          <w:szCs w:val="28"/>
        </w:rPr>
        <w:t>Роль гри у розвитку пізнавальної діяльності молодших школярів"</w:t>
      </w:r>
    </w:p>
    <w:p w:rsidR="0019677E" w:rsidRDefault="0019677E" w:rsidP="001967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B14FF">
        <w:rPr>
          <w:rFonts w:ascii="Times New Roman" w:hAnsi="Times New Roman" w:cs="Times New Roman"/>
          <w:b/>
          <w:sz w:val="28"/>
          <w:szCs w:val="28"/>
        </w:rPr>
        <w:t>Дрогобецька Ярослава Василівна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B14FF">
        <w:rPr>
          <w:rFonts w:ascii="Times New Roman" w:hAnsi="Times New Roman" w:cs="Times New Roman"/>
          <w:sz w:val="28"/>
          <w:szCs w:val="28"/>
        </w:rPr>
        <w:t>Створення сприятливих умов для формування морально- етичних якостей молодших школярів ; організація</w:t>
      </w:r>
      <w:r>
        <w:rPr>
          <w:rFonts w:ascii="Times New Roman" w:hAnsi="Times New Roman" w:cs="Times New Roman"/>
          <w:sz w:val="28"/>
          <w:szCs w:val="28"/>
        </w:rPr>
        <w:t xml:space="preserve"> дружніх стосунків у колективі»</w:t>
      </w:r>
    </w:p>
    <w:p w:rsidR="0019677E" w:rsidRDefault="0019677E" w:rsidP="001967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B14FF">
        <w:rPr>
          <w:rFonts w:ascii="Times New Roman" w:hAnsi="Times New Roman" w:cs="Times New Roman"/>
          <w:b/>
          <w:sz w:val="28"/>
          <w:szCs w:val="28"/>
        </w:rPr>
        <w:t>Товт Яніна Іванівна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B14FF">
        <w:rPr>
          <w:rFonts w:ascii="Times New Roman" w:hAnsi="Times New Roman" w:cs="Times New Roman"/>
          <w:sz w:val="28"/>
          <w:szCs w:val="28"/>
        </w:rPr>
        <w:t>Формування навчальної самостійності на уроках у початкових класах"</w:t>
      </w:r>
    </w:p>
    <w:p w:rsidR="0019677E" w:rsidRDefault="0019677E" w:rsidP="001967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B14FF">
        <w:rPr>
          <w:rFonts w:ascii="Times New Roman" w:hAnsi="Times New Roman" w:cs="Times New Roman"/>
          <w:b/>
          <w:sz w:val="28"/>
          <w:szCs w:val="28"/>
        </w:rPr>
        <w:t>. Калій Лариса Петрівна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B14FF">
        <w:rPr>
          <w:rFonts w:ascii="Times New Roman" w:hAnsi="Times New Roman" w:cs="Times New Roman"/>
          <w:sz w:val="28"/>
          <w:szCs w:val="28"/>
        </w:rPr>
        <w:t>Розвиток зв'язного мовлення (усного і писемного) на уроках української мови та літератури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9677E" w:rsidRDefault="0019677E" w:rsidP="001967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B14FF">
        <w:rPr>
          <w:rFonts w:ascii="Times New Roman" w:hAnsi="Times New Roman" w:cs="Times New Roman"/>
          <w:b/>
          <w:sz w:val="28"/>
          <w:szCs w:val="28"/>
        </w:rPr>
        <w:t>Редей Наталія Михайлівна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B14FF">
        <w:rPr>
          <w:rFonts w:ascii="Times New Roman" w:hAnsi="Times New Roman" w:cs="Times New Roman"/>
          <w:sz w:val="28"/>
          <w:szCs w:val="28"/>
        </w:rPr>
        <w:t>Використання ігор на уроках англійської мови у початковій школі "</w:t>
      </w:r>
    </w:p>
    <w:p w:rsidR="0019677E" w:rsidRDefault="0019677E" w:rsidP="001967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4B14FF">
        <w:rPr>
          <w:rFonts w:ascii="Times New Roman" w:hAnsi="Times New Roman" w:cs="Times New Roman"/>
          <w:b/>
          <w:sz w:val="28"/>
          <w:szCs w:val="28"/>
        </w:rPr>
        <w:t>Шкритюк Маріанна Василівна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B14FF">
        <w:rPr>
          <w:rFonts w:ascii="Times New Roman" w:hAnsi="Times New Roman" w:cs="Times New Roman"/>
          <w:sz w:val="28"/>
          <w:szCs w:val="28"/>
        </w:rPr>
        <w:t>Розвиток пізнавальної активності учнів на уроках біології та хімії "</w:t>
      </w:r>
    </w:p>
    <w:p w:rsidR="0019677E" w:rsidRDefault="0019677E" w:rsidP="001967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4B14FF">
        <w:rPr>
          <w:rFonts w:ascii="Times New Roman" w:hAnsi="Times New Roman" w:cs="Times New Roman"/>
          <w:b/>
          <w:sz w:val="28"/>
          <w:szCs w:val="28"/>
        </w:rPr>
        <w:t>Пойдинець Ярослав Юрійович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B14FF">
        <w:rPr>
          <w:rFonts w:ascii="Times New Roman" w:hAnsi="Times New Roman" w:cs="Times New Roman"/>
          <w:sz w:val="28"/>
          <w:szCs w:val="28"/>
        </w:rPr>
        <w:t>Впровадження елементів сучасних педагогічних технологій на уроках географії"</w:t>
      </w:r>
    </w:p>
    <w:p w:rsidR="0019677E" w:rsidRDefault="0019677E" w:rsidP="001967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4B14FF">
        <w:rPr>
          <w:rFonts w:ascii="Times New Roman" w:hAnsi="Times New Roman" w:cs="Times New Roman"/>
          <w:b/>
          <w:sz w:val="28"/>
          <w:szCs w:val="28"/>
        </w:rPr>
        <w:t>Сідей Ганна Василівна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B14FF">
        <w:rPr>
          <w:rFonts w:ascii="Times New Roman" w:hAnsi="Times New Roman" w:cs="Times New Roman"/>
          <w:sz w:val="28"/>
          <w:szCs w:val="28"/>
        </w:rPr>
        <w:t>Національні та родинні цінності на уроках мови та літератури"</w:t>
      </w:r>
    </w:p>
    <w:p w:rsidR="0019677E" w:rsidRPr="005548DE" w:rsidRDefault="0019677E" w:rsidP="001967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4B14FF">
        <w:rPr>
          <w:rFonts w:ascii="Times New Roman" w:hAnsi="Times New Roman" w:cs="Times New Roman"/>
          <w:b/>
          <w:sz w:val="28"/>
          <w:szCs w:val="28"/>
        </w:rPr>
        <w:t>Товт Ганна Іллівна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B14FF">
        <w:rPr>
          <w:rFonts w:ascii="Times New Roman" w:hAnsi="Times New Roman" w:cs="Times New Roman"/>
          <w:sz w:val="28"/>
          <w:szCs w:val="28"/>
        </w:rPr>
        <w:t>Формування в учнів та учениць ключових компетентностей та наскрізних умінь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9677E" w:rsidRPr="005548DE" w:rsidRDefault="0019677E" w:rsidP="0019677E">
      <w:pPr>
        <w:rPr>
          <w:rFonts w:ascii="Times New Roman" w:hAnsi="Times New Roman" w:cs="Times New Roman"/>
          <w:sz w:val="28"/>
          <w:szCs w:val="28"/>
        </w:rPr>
      </w:pPr>
      <w:r w:rsidRPr="005548DE">
        <w:rPr>
          <w:rFonts w:ascii="Times New Roman" w:hAnsi="Times New Roman" w:cs="Times New Roman"/>
          <w:sz w:val="28"/>
          <w:szCs w:val="28"/>
        </w:rPr>
        <w:t>11.</w:t>
      </w:r>
      <w:r w:rsidR="00A470E3">
        <w:rPr>
          <w:rFonts w:ascii="Times New Roman" w:hAnsi="Times New Roman" w:cs="Times New Roman"/>
          <w:b/>
          <w:sz w:val="28"/>
          <w:szCs w:val="28"/>
        </w:rPr>
        <w:t xml:space="preserve">Плиска </w:t>
      </w:r>
      <w:r w:rsidRPr="005548DE">
        <w:rPr>
          <w:rFonts w:ascii="Times New Roman" w:hAnsi="Times New Roman" w:cs="Times New Roman"/>
          <w:b/>
          <w:sz w:val="28"/>
          <w:szCs w:val="28"/>
        </w:rPr>
        <w:t xml:space="preserve"> Андріанна Василівна</w:t>
      </w:r>
      <w:r>
        <w:rPr>
          <w:rFonts w:ascii="Times New Roman" w:hAnsi="Times New Roman" w:cs="Times New Roman"/>
          <w:sz w:val="28"/>
          <w:szCs w:val="28"/>
        </w:rPr>
        <w:t xml:space="preserve"> « Виховання особистості молодших школярів засобами гри»</w:t>
      </w:r>
    </w:p>
    <w:p w:rsidR="00B449AE" w:rsidRPr="002545F8" w:rsidRDefault="0019677E" w:rsidP="002545F8">
      <w:pPr>
        <w:jc w:val="both"/>
        <w:rPr>
          <w:rFonts w:ascii="Times New Roman" w:hAnsi="Times New Roman" w:cs="Times New Roman"/>
          <w:sz w:val="28"/>
          <w:szCs w:val="28"/>
        </w:rPr>
        <w:sectPr w:rsidR="00B449AE" w:rsidRPr="002545F8" w:rsidSect="00B449AE">
          <w:pgSz w:w="11906" w:h="16838"/>
          <w:pgMar w:top="851" w:right="851" w:bottom="1247" w:left="1418" w:header="709" w:footer="709" w:gutter="0"/>
          <w:cols w:space="720"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4B14FF">
        <w:rPr>
          <w:rFonts w:ascii="Times New Roman" w:hAnsi="Times New Roman" w:cs="Times New Roman"/>
          <w:b/>
          <w:sz w:val="28"/>
          <w:szCs w:val="28"/>
        </w:rPr>
        <w:t>Мейсар Наталія Михайлівна</w:t>
      </w:r>
      <w:r>
        <w:rPr>
          <w:rFonts w:ascii="Times New Roman" w:hAnsi="Times New Roman" w:cs="Times New Roman"/>
          <w:sz w:val="28"/>
          <w:szCs w:val="28"/>
        </w:rPr>
        <w:t xml:space="preserve"> «Вдосконалення обчислювальних навичок школярів, формування формально – оперативних умінь, достатніх для вільного їх використання у вивченн</w:t>
      </w:r>
      <w:r w:rsidRPr="002545F8">
        <w:rPr>
          <w:rFonts w:ascii="Times New Roman" w:hAnsi="Times New Roman" w:cs="Times New Roman"/>
          <w:sz w:val="28"/>
          <w:szCs w:val="28"/>
        </w:rPr>
        <w:t>і математики»</w:t>
      </w:r>
    </w:p>
    <w:p w:rsidR="002545F8" w:rsidRPr="002545F8" w:rsidRDefault="002545F8" w:rsidP="002545F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545F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ЗАТВЕРДЖЕНО </w:t>
      </w:r>
    </w:p>
    <w:p w:rsidR="002545F8" w:rsidRPr="002545F8" w:rsidRDefault="002545F8" w:rsidP="002545F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545F8">
        <w:rPr>
          <w:rFonts w:ascii="Times New Roman" w:hAnsi="Times New Roman" w:cs="Times New Roman"/>
          <w:b/>
          <w:sz w:val="28"/>
          <w:szCs w:val="28"/>
        </w:rPr>
        <w:t>Директор гімназії</w:t>
      </w:r>
    </w:p>
    <w:p w:rsidR="002545F8" w:rsidRPr="002545F8" w:rsidRDefault="002545F8" w:rsidP="002545F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545F8">
        <w:rPr>
          <w:rFonts w:ascii="Times New Roman" w:hAnsi="Times New Roman" w:cs="Times New Roman"/>
          <w:b/>
          <w:sz w:val="28"/>
          <w:szCs w:val="28"/>
        </w:rPr>
        <w:t>________Н. МЕЙСАР</w:t>
      </w:r>
    </w:p>
    <w:p w:rsidR="002545F8" w:rsidRPr="002545F8" w:rsidRDefault="002545F8" w:rsidP="002545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5F8">
        <w:rPr>
          <w:rFonts w:ascii="Times New Roman" w:hAnsi="Times New Roman" w:cs="Times New Roman"/>
          <w:b/>
          <w:sz w:val="28"/>
          <w:szCs w:val="28"/>
        </w:rPr>
        <w:t>Тематика засідань педагогічних рад на 2025 – 2026 навчальний рік</w:t>
      </w:r>
    </w:p>
    <w:p w:rsidR="002545F8" w:rsidRPr="002545F8" w:rsidRDefault="002545F8" w:rsidP="002545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5F8">
        <w:rPr>
          <w:rFonts w:ascii="Times New Roman" w:hAnsi="Times New Roman" w:cs="Times New Roman"/>
          <w:b/>
          <w:sz w:val="28"/>
          <w:szCs w:val="28"/>
        </w:rPr>
        <w:t xml:space="preserve"> І засідання. (Серпень)</w:t>
      </w:r>
    </w:p>
    <w:p w:rsidR="002545F8" w:rsidRPr="002545F8" w:rsidRDefault="002545F8" w:rsidP="002545F8">
      <w:pPr>
        <w:pStyle w:val="affff2"/>
        <w:numPr>
          <w:ilvl w:val="0"/>
          <w:numId w:val="35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2545F8">
        <w:rPr>
          <w:rFonts w:ascii="Times New Roman" w:hAnsi="Times New Roman"/>
          <w:sz w:val="28"/>
          <w:szCs w:val="28"/>
          <w:lang w:val="uk-UA"/>
        </w:rPr>
        <w:t>Про виконання рішень попередньої педради</w:t>
      </w:r>
    </w:p>
    <w:p w:rsidR="002545F8" w:rsidRPr="002545F8" w:rsidRDefault="002545F8" w:rsidP="002545F8">
      <w:pPr>
        <w:pStyle w:val="affff2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45F8">
        <w:rPr>
          <w:rFonts w:ascii="Times New Roman" w:hAnsi="Times New Roman"/>
          <w:sz w:val="28"/>
          <w:szCs w:val="28"/>
          <w:lang w:val="uk-UA"/>
        </w:rPr>
        <w:t>Аналіз навчально-виховної роботи за минулий навчальний рік та завдання педагогічного колективу на новий 2025-2026 н.р.</w:t>
      </w:r>
    </w:p>
    <w:p w:rsidR="002545F8" w:rsidRPr="002545F8" w:rsidRDefault="002545F8" w:rsidP="002545F8">
      <w:pPr>
        <w:pStyle w:val="affff2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45F8">
        <w:rPr>
          <w:rFonts w:ascii="Times New Roman" w:hAnsi="Times New Roman"/>
          <w:sz w:val="28"/>
          <w:szCs w:val="28"/>
          <w:lang w:val="uk-UA"/>
        </w:rPr>
        <w:t xml:space="preserve">Про типові навчальні плани початкової та основної школи. Методичні рекомендації щодо вивчення базових предметів у  новому навчальному році.                                                             </w:t>
      </w:r>
    </w:p>
    <w:p w:rsidR="002545F8" w:rsidRPr="002545F8" w:rsidRDefault="002545F8" w:rsidP="002545F8">
      <w:pPr>
        <w:pStyle w:val="affff2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45F8">
        <w:rPr>
          <w:rFonts w:ascii="Times New Roman" w:hAnsi="Times New Roman"/>
          <w:sz w:val="28"/>
          <w:szCs w:val="28"/>
          <w:lang w:val="uk-UA"/>
        </w:rPr>
        <w:t>Про затвердження освітньої програми закладу на 2025-2026 навчальний рік для учнів початкової школи.</w:t>
      </w:r>
      <w:r w:rsidRPr="002545F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</w:t>
      </w:r>
    </w:p>
    <w:p w:rsidR="002545F8" w:rsidRPr="002545F8" w:rsidRDefault="002545F8" w:rsidP="002545F8">
      <w:pPr>
        <w:pStyle w:val="affff2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45F8">
        <w:rPr>
          <w:rFonts w:ascii="Times New Roman" w:hAnsi="Times New Roman"/>
          <w:sz w:val="28"/>
          <w:szCs w:val="28"/>
          <w:lang w:val="uk-UA"/>
        </w:rPr>
        <w:t>Про затвердження освітньої програми закладу на 2025-2026 навчальний рік для учнів 5-8 класу.</w:t>
      </w:r>
      <w:r w:rsidRPr="002545F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</w:t>
      </w:r>
    </w:p>
    <w:p w:rsidR="002545F8" w:rsidRPr="002545F8" w:rsidRDefault="002545F8" w:rsidP="002545F8">
      <w:pPr>
        <w:pStyle w:val="affff2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45F8">
        <w:rPr>
          <w:rFonts w:ascii="Times New Roman" w:hAnsi="Times New Roman"/>
          <w:sz w:val="28"/>
          <w:szCs w:val="28"/>
          <w:lang w:val="uk-UA"/>
        </w:rPr>
        <w:t>Про затвердження освітньої програми закладу на 2025-2026 навчальний рік</w:t>
      </w:r>
    </w:p>
    <w:p w:rsidR="002545F8" w:rsidRPr="002545F8" w:rsidRDefault="002545F8" w:rsidP="002545F8">
      <w:pPr>
        <w:pStyle w:val="affff2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45F8">
        <w:rPr>
          <w:rFonts w:ascii="Times New Roman" w:hAnsi="Times New Roman"/>
          <w:sz w:val="28"/>
          <w:szCs w:val="28"/>
          <w:lang w:val="uk-UA"/>
        </w:rPr>
        <w:t>Про розгляд плану роботи гімназії та методичних об’єднань.</w:t>
      </w:r>
      <w:r w:rsidRPr="002545F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</w:t>
      </w:r>
    </w:p>
    <w:p w:rsidR="002545F8" w:rsidRPr="002545F8" w:rsidRDefault="002545F8" w:rsidP="002545F8">
      <w:pPr>
        <w:pStyle w:val="affff2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45F8">
        <w:rPr>
          <w:rFonts w:ascii="Times New Roman" w:hAnsi="Times New Roman"/>
          <w:sz w:val="28"/>
          <w:szCs w:val="28"/>
          <w:lang w:val="uk-UA"/>
        </w:rPr>
        <w:t>Про оцінювання учнів початкової школи.</w:t>
      </w:r>
    </w:p>
    <w:p w:rsidR="002545F8" w:rsidRPr="002545F8" w:rsidRDefault="002545F8" w:rsidP="002545F8">
      <w:pPr>
        <w:pStyle w:val="affff2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45F8">
        <w:rPr>
          <w:rFonts w:ascii="Times New Roman" w:hAnsi="Times New Roman"/>
          <w:sz w:val="28"/>
          <w:szCs w:val="28"/>
          <w:lang w:val="uk-UA"/>
        </w:rPr>
        <w:t>Про оцінювання учнів 5-го класу.</w:t>
      </w:r>
      <w:r w:rsidRPr="002545F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</w:t>
      </w:r>
    </w:p>
    <w:p w:rsidR="002545F8" w:rsidRPr="002545F8" w:rsidRDefault="002545F8" w:rsidP="002545F8">
      <w:pPr>
        <w:pStyle w:val="affff2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45F8">
        <w:rPr>
          <w:rFonts w:ascii="Times New Roman" w:hAnsi="Times New Roman"/>
          <w:sz w:val="28"/>
          <w:szCs w:val="28"/>
          <w:lang w:val="uk-UA"/>
        </w:rPr>
        <w:t>Про медогляд дітей та працівників закладу.</w:t>
      </w:r>
      <w:r w:rsidRPr="002545F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</w:t>
      </w:r>
    </w:p>
    <w:p w:rsidR="002545F8" w:rsidRPr="002545F8" w:rsidRDefault="002545F8" w:rsidP="002545F8">
      <w:pPr>
        <w:pStyle w:val="affff2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45F8">
        <w:rPr>
          <w:rFonts w:ascii="Times New Roman" w:hAnsi="Times New Roman"/>
          <w:sz w:val="28"/>
          <w:szCs w:val="28"/>
          <w:lang w:val="uk-UA"/>
        </w:rPr>
        <w:t>Про розгляд та затвердження календарно-тематичних планів.</w:t>
      </w:r>
      <w:r w:rsidRPr="002545F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</w:t>
      </w:r>
    </w:p>
    <w:p w:rsidR="002545F8" w:rsidRPr="002545F8" w:rsidRDefault="002545F8" w:rsidP="002545F8">
      <w:pPr>
        <w:pStyle w:val="affff2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45F8">
        <w:rPr>
          <w:rFonts w:ascii="Times New Roman" w:hAnsi="Times New Roman"/>
          <w:sz w:val="28"/>
          <w:szCs w:val="28"/>
          <w:lang w:val="uk-UA"/>
        </w:rPr>
        <w:t>Про структуру навчального року.</w:t>
      </w:r>
      <w:r w:rsidRPr="002545F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</w:t>
      </w:r>
    </w:p>
    <w:p w:rsidR="002545F8" w:rsidRPr="002545F8" w:rsidRDefault="002545F8" w:rsidP="002545F8">
      <w:pPr>
        <w:pStyle w:val="affff2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45F8">
        <w:rPr>
          <w:rFonts w:ascii="Times New Roman" w:hAnsi="Times New Roman"/>
          <w:sz w:val="28"/>
          <w:szCs w:val="28"/>
          <w:lang w:val="uk-UA"/>
        </w:rPr>
        <w:t>Про затвердження річних планів  бібліотеки.</w:t>
      </w:r>
      <w:r w:rsidRPr="002545F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</w:t>
      </w:r>
    </w:p>
    <w:p w:rsidR="002545F8" w:rsidRPr="002545F8" w:rsidRDefault="002545F8" w:rsidP="002545F8">
      <w:pPr>
        <w:pStyle w:val="affff2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45F8">
        <w:rPr>
          <w:rFonts w:ascii="Times New Roman" w:hAnsi="Times New Roman"/>
          <w:sz w:val="28"/>
          <w:szCs w:val="28"/>
          <w:lang w:val="uk-UA"/>
        </w:rPr>
        <w:t>Про затвердження тарифікації на 2025-2026 н.р</w:t>
      </w:r>
      <w:r w:rsidRPr="002545F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</w:t>
      </w:r>
    </w:p>
    <w:p w:rsidR="002545F8" w:rsidRPr="002545F8" w:rsidRDefault="002545F8" w:rsidP="002545F8">
      <w:pPr>
        <w:pStyle w:val="affff2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45F8">
        <w:rPr>
          <w:rFonts w:ascii="Times New Roman" w:hAnsi="Times New Roman"/>
          <w:sz w:val="28"/>
          <w:szCs w:val="28"/>
          <w:lang w:val="uk-UA"/>
        </w:rPr>
        <w:t>Про затвердження плану пересування учнів по гімназії та ряду додаткових заходів під час повітряної тривоги.</w:t>
      </w:r>
      <w:r w:rsidRPr="002545F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</w:t>
      </w:r>
    </w:p>
    <w:p w:rsidR="002545F8" w:rsidRPr="002545F8" w:rsidRDefault="002545F8" w:rsidP="002545F8">
      <w:pPr>
        <w:pStyle w:val="affff2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45F8">
        <w:rPr>
          <w:rFonts w:ascii="Times New Roman" w:hAnsi="Times New Roman"/>
          <w:sz w:val="28"/>
          <w:szCs w:val="28"/>
          <w:lang w:val="uk-UA"/>
        </w:rPr>
        <w:t xml:space="preserve">Про затвердження Положення про внутрішню систему забезпечення якості освіти </w:t>
      </w:r>
    </w:p>
    <w:p w:rsidR="002545F8" w:rsidRPr="002545F8" w:rsidRDefault="002545F8" w:rsidP="002545F8">
      <w:pPr>
        <w:pStyle w:val="affff2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45F8">
        <w:rPr>
          <w:rFonts w:ascii="Times New Roman" w:hAnsi="Times New Roman"/>
          <w:sz w:val="28"/>
          <w:szCs w:val="28"/>
          <w:lang w:val="uk-UA"/>
        </w:rPr>
        <w:t>Про затвердження Положення про академічну доброчесність педагогічних працівників та здобувачів освіти</w:t>
      </w:r>
      <w:r w:rsidRPr="002545F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</w:t>
      </w:r>
    </w:p>
    <w:p w:rsidR="002545F8" w:rsidRPr="002545F8" w:rsidRDefault="002545F8" w:rsidP="002545F8">
      <w:pPr>
        <w:jc w:val="both"/>
        <w:rPr>
          <w:rFonts w:ascii="Times New Roman" w:hAnsi="Times New Roman" w:cs="Times New Roman"/>
          <w:sz w:val="28"/>
          <w:szCs w:val="28"/>
        </w:rPr>
      </w:pPr>
      <w:r w:rsidRPr="002545F8">
        <w:rPr>
          <w:rFonts w:ascii="Times New Roman" w:hAnsi="Times New Roman" w:cs="Times New Roman"/>
          <w:sz w:val="28"/>
          <w:szCs w:val="28"/>
        </w:rPr>
        <w:t>18. Булінг в освітньому закладі. Шляхи його виявлення та попередження</w:t>
      </w:r>
    </w:p>
    <w:p w:rsidR="002545F8" w:rsidRPr="002545F8" w:rsidRDefault="002545F8" w:rsidP="002545F8">
      <w:pPr>
        <w:jc w:val="both"/>
        <w:rPr>
          <w:rFonts w:ascii="Times New Roman" w:hAnsi="Times New Roman" w:cs="Times New Roman"/>
          <w:sz w:val="28"/>
          <w:szCs w:val="28"/>
        </w:rPr>
      </w:pPr>
      <w:r w:rsidRPr="002545F8">
        <w:rPr>
          <w:rFonts w:ascii="Times New Roman" w:hAnsi="Times New Roman" w:cs="Times New Roman"/>
          <w:sz w:val="28"/>
          <w:szCs w:val="28"/>
        </w:rPr>
        <w:t>19. Про проведення роз’яснювальної роботи відповідно до статей 10,23-1 ЗУ,статті 22 ЗУ</w:t>
      </w:r>
    </w:p>
    <w:p w:rsidR="002545F8" w:rsidRPr="002545F8" w:rsidRDefault="002545F8" w:rsidP="002545F8">
      <w:pPr>
        <w:jc w:val="both"/>
        <w:rPr>
          <w:rFonts w:ascii="Times New Roman" w:hAnsi="Times New Roman" w:cs="Times New Roman"/>
          <w:sz w:val="28"/>
          <w:szCs w:val="28"/>
        </w:rPr>
      </w:pPr>
      <w:r w:rsidRPr="002545F8">
        <w:rPr>
          <w:rFonts w:ascii="Times New Roman" w:hAnsi="Times New Roman" w:cs="Times New Roman"/>
          <w:sz w:val="28"/>
          <w:szCs w:val="28"/>
        </w:rPr>
        <w:t>20. Оцінювання курсу фінансової грамотності у 8 -9 класах</w:t>
      </w:r>
    </w:p>
    <w:p w:rsidR="002545F8" w:rsidRPr="002545F8" w:rsidRDefault="002545F8" w:rsidP="002545F8">
      <w:pPr>
        <w:jc w:val="both"/>
        <w:rPr>
          <w:rFonts w:ascii="Times New Roman" w:hAnsi="Times New Roman" w:cs="Times New Roman"/>
          <w:sz w:val="28"/>
          <w:szCs w:val="28"/>
        </w:rPr>
      </w:pPr>
      <w:r w:rsidRPr="002545F8">
        <w:rPr>
          <w:rFonts w:ascii="Times New Roman" w:hAnsi="Times New Roman" w:cs="Times New Roman"/>
          <w:sz w:val="28"/>
          <w:szCs w:val="28"/>
        </w:rPr>
        <w:t>21. Про інформування  щодо перетину державного кордону україни у робочий час</w:t>
      </w:r>
    </w:p>
    <w:p w:rsidR="002545F8" w:rsidRPr="002545F8" w:rsidRDefault="002545F8" w:rsidP="002545F8">
      <w:pPr>
        <w:jc w:val="both"/>
        <w:rPr>
          <w:rFonts w:ascii="Times New Roman" w:hAnsi="Times New Roman" w:cs="Times New Roman"/>
          <w:sz w:val="28"/>
          <w:szCs w:val="28"/>
        </w:rPr>
      </w:pPr>
      <w:r w:rsidRPr="002545F8">
        <w:rPr>
          <w:rFonts w:ascii="Times New Roman" w:hAnsi="Times New Roman" w:cs="Times New Roman"/>
          <w:sz w:val="28"/>
          <w:szCs w:val="28"/>
        </w:rPr>
        <w:t>22. Про оцінювання та проведення контролю учнів на сімейній формі навчання</w:t>
      </w:r>
    </w:p>
    <w:p w:rsidR="002545F8" w:rsidRPr="002545F8" w:rsidRDefault="002545F8" w:rsidP="002545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45F8" w:rsidRPr="002545F8" w:rsidRDefault="002545F8" w:rsidP="002545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5F8">
        <w:rPr>
          <w:rFonts w:ascii="Times New Roman" w:hAnsi="Times New Roman" w:cs="Times New Roman"/>
          <w:b/>
          <w:sz w:val="28"/>
          <w:szCs w:val="28"/>
        </w:rPr>
        <w:t xml:space="preserve"> (ІІ засідання) ЖОВТЕНЬ 2025</w:t>
      </w:r>
    </w:p>
    <w:p w:rsidR="002545F8" w:rsidRPr="002545F8" w:rsidRDefault="002545F8" w:rsidP="002545F8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5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1.     Про в</w:t>
      </w:r>
      <w:r w:rsidRPr="002545F8">
        <w:rPr>
          <w:rFonts w:ascii="Times New Roman" w:eastAsia="Times New Roman" w:hAnsi="Times New Roman" w:cs="Times New Roman"/>
          <w:sz w:val="28"/>
          <w:szCs w:val="28"/>
        </w:rPr>
        <w:t>иконання рішень попередньої педради.</w:t>
      </w:r>
    </w:p>
    <w:p w:rsidR="002545F8" w:rsidRPr="002545F8" w:rsidRDefault="002545F8" w:rsidP="002545F8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5F8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2.</w:t>
      </w:r>
      <w:r w:rsidRPr="002545F8">
        <w:rPr>
          <w:rFonts w:ascii="Times New Roman" w:eastAsia="Times New Roman" w:hAnsi="Times New Roman" w:cs="Times New Roman"/>
          <w:sz w:val="28"/>
          <w:szCs w:val="28"/>
        </w:rPr>
        <w:tab/>
        <w:t>Оцінка стану безпеки, охорони праці, пожежної безпеки.</w:t>
      </w:r>
    </w:p>
    <w:p w:rsidR="002545F8" w:rsidRPr="002545F8" w:rsidRDefault="002545F8" w:rsidP="002545F8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5F8">
        <w:rPr>
          <w:rFonts w:ascii="Times New Roman" w:eastAsia="Times New Roman" w:hAnsi="Times New Roman" w:cs="Times New Roman"/>
          <w:sz w:val="28"/>
          <w:szCs w:val="28"/>
        </w:rPr>
        <w:tab/>
        <w:t>3.</w:t>
      </w:r>
      <w:r w:rsidRPr="002545F8">
        <w:rPr>
          <w:rFonts w:ascii="Times New Roman" w:eastAsia="Times New Roman" w:hAnsi="Times New Roman" w:cs="Times New Roman"/>
          <w:sz w:val="28"/>
          <w:szCs w:val="28"/>
        </w:rPr>
        <w:tab/>
        <w:t>Аналіз адаптаційного періоду</w:t>
      </w:r>
      <w:r w:rsidRPr="002545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545F8">
        <w:rPr>
          <w:rFonts w:ascii="Times New Roman" w:eastAsia="Times New Roman" w:hAnsi="Times New Roman" w:cs="Times New Roman"/>
          <w:sz w:val="28"/>
          <w:szCs w:val="28"/>
        </w:rPr>
        <w:t>першокласників .</w:t>
      </w:r>
    </w:p>
    <w:p w:rsidR="002545F8" w:rsidRPr="002545F8" w:rsidRDefault="002545F8" w:rsidP="002545F8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45F8">
        <w:rPr>
          <w:rFonts w:ascii="Times New Roman" w:eastAsia="Times New Roman" w:hAnsi="Times New Roman" w:cs="Times New Roman"/>
          <w:sz w:val="28"/>
          <w:szCs w:val="28"/>
        </w:rPr>
        <w:tab/>
        <w:t>4.</w:t>
      </w:r>
      <w:r w:rsidRPr="002545F8">
        <w:rPr>
          <w:rFonts w:ascii="Times New Roman" w:eastAsia="Times New Roman" w:hAnsi="Times New Roman" w:cs="Times New Roman"/>
          <w:sz w:val="28"/>
          <w:szCs w:val="28"/>
        </w:rPr>
        <w:tab/>
        <w:t>Рівень навчальних досягнень за перший місяць.</w:t>
      </w:r>
    </w:p>
    <w:p w:rsidR="002545F8" w:rsidRPr="002545F8" w:rsidRDefault="002545F8" w:rsidP="002545F8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5F8">
        <w:rPr>
          <w:rFonts w:ascii="Times New Roman" w:eastAsia="Times New Roman" w:hAnsi="Times New Roman" w:cs="Times New Roman"/>
          <w:sz w:val="28"/>
          <w:szCs w:val="28"/>
        </w:rPr>
        <w:tab/>
      </w:r>
      <w:r w:rsidRPr="002545F8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2545F8">
        <w:rPr>
          <w:rFonts w:ascii="Times New Roman" w:eastAsia="Times New Roman" w:hAnsi="Times New Roman" w:cs="Times New Roman"/>
          <w:sz w:val="28"/>
          <w:szCs w:val="28"/>
        </w:rPr>
        <w:tab/>
        <w:t>Навчально-виховна робота з попередження девіантної поведінки.</w:t>
      </w:r>
    </w:p>
    <w:p w:rsidR="002545F8" w:rsidRPr="002545F8" w:rsidRDefault="002545F8" w:rsidP="002545F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5F8">
        <w:rPr>
          <w:rFonts w:ascii="Times New Roman" w:eastAsia="Times New Roman" w:hAnsi="Times New Roman" w:cs="Times New Roman"/>
          <w:sz w:val="28"/>
          <w:szCs w:val="28"/>
        </w:rPr>
        <w:tab/>
        <w:t>6. Розвиток творчих та життєвих компетенцій в предметах художньо</w:t>
      </w:r>
      <w:r w:rsidRPr="002545F8">
        <w:rPr>
          <w:rFonts w:ascii="Times New Roman" w:eastAsia="MS Mincho" w:hAnsi="MS Mincho" w:cs="Times New Roman"/>
          <w:sz w:val="28"/>
          <w:szCs w:val="28"/>
        </w:rPr>
        <w:t>‑</w:t>
      </w:r>
      <w:r w:rsidRPr="002545F8">
        <w:rPr>
          <w:rFonts w:ascii="Times New Roman" w:eastAsia="Times New Roman" w:hAnsi="Times New Roman" w:cs="Times New Roman"/>
          <w:sz w:val="28"/>
          <w:szCs w:val="28"/>
        </w:rPr>
        <w:t>естетичного циклу</w:t>
      </w:r>
    </w:p>
    <w:p w:rsidR="002545F8" w:rsidRPr="002545F8" w:rsidRDefault="002545F8" w:rsidP="002545F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5F8">
        <w:rPr>
          <w:rFonts w:ascii="Times New Roman" w:eastAsia="Times New Roman" w:hAnsi="Times New Roman" w:cs="Times New Roman"/>
          <w:sz w:val="28"/>
          <w:szCs w:val="28"/>
        </w:rPr>
        <w:t xml:space="preserve">         7. </w:t>
      </w:r>
      <w:r w:rsidRPr="002545F8">
        <w:rPr>
          <w:rFonts w:ascii="Times New Roman" w:hAnsi="Times New Roman" w:cs="Times New Roman"/>
          <w:color w:val="000000"/>
          <w:sz w:val="28"/>
          <w:szCs w:val="28"/>
        </w:rPr>
        <w:t>Про готовність закладу до роботи в осінньо – ззимовий період.</w:t>
      </w:r>
    </w:p>
    <w:p w:rsidR="002545F8" w:rsidRPr="002545F8" w:rsidRDefault="002545F8" w:rsidP="002545F8">
      <w:pPr>
        <w:pStyle w:val="10"/>
        <w:spacing w:line="360" w:lineRule="auto"/>
        <w:ind w:right="4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45F8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2545F8">
        <w:rPr>
          <w:rFonts w:ascii="Times New Roman" w:hAnsi="Times New Roman" w:cs="Times New Roman"/>
          <w:color w:val="000000"/>
          <w:sz w:val="28"/>
          <w:szCs w:val="28"/>
          <w:lang w:val="ru-RU"/>
        </w:rPr>
        <w:t>8.  Аналіз заповнення електронного журналу.</w:t>
      </w:r>
    </w:p>
    <w:p w:rsidR="002545F8" w:rsidRPr="002545F8" w:rsidRDefault="002545F8" w:rsidP="002545F8">
      <w:pPr>
        <w:pStyle w:val="10"/>
        <w:spacing w:line="360" w:lineRule="auto"/>
        <w:ind w:right="4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545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9.  Про попередження травматизму в освітньому процесі.</w:t>
      </w:r>
    </w:p>
    <w:p w:rsidR="002545F8" w:rsidRPr="002545F8" w:rsidRDefault="002545F8" w:rsidP="002545F8">
      <w:pPr>
        <w:pStyle w:val="10"/>
        <w:spacing w:line="360" w:lineRule="auto"/>
        <w:ind w:right="4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545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10. Адаптація п’ятикласників НУШ до навчання в гімназії</w:t>
      </w:r>
    </w:p>
    <w:p w:rsidR="002545F8" w:rsidRPr="002545F8" w:rsidRDefault="002545F8" w:rsidP="002545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5F8">
        <w:rPr>
          <w:rFonts w:ascii="Times New Roman" w:hAnsi="Times New Roman" w:cs="Times New Roman"/>
          <w:b/>
          <w:sz w:val="28"/>
          <w:szCs w:val="28"/>
        </w:rPr>
        <w:t>(ІІІ засідання) ГРУДЕНЬ 2025</w:t>
      </w:r>
    </w:p>
    <w:p w:rsidR="002545F8" w:rsidRPr="002545F8" w:rsidRDefault="002545F8" w:rsidP="002545F8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45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1. </w:t>
      </w:r>
      <w:r w:rsidRPr="002545F8">
        <w:rPr>
          <w:rFonts w:ascii="Times New Roman" w:eastAsia="Times New Roman" w:hAnsi="Times New Roman" w:cs="Times New Roman"/>
          <w:sz w:val="28"/>
          <w:szCs w:val="28"/>
        </w:rPr>
        <w:t>Виконання рішень попередньої педради.</w:t>
      </w:r>
    </w:p>
    <w:p w:rsidR="002545F8" w:rsidRPr="002545F8" w:rsidRDefault="002545F8" w:rsidP="002545F8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45F8">
        <w:rPr>
          <w:rFonts w:ascii="Times New Roman" w:eastAsia="Times New Roman" w:hAnsi="Times New Roman" w:cs="Times New Roman"/>
          <w:sz w:val="28"/>
          <w:szCs w:val="28"/>
        </w:rPr>
        <w:tab/>
      </w:r>
      <w:r w:rsidRPr="002545F8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2545F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545F8">
        <w:rPr>
          <w:rFonts w:ascii="Times New Roman" w:eastAsia="Times New Roman" w:hAnsi="Times New Roman" w:cs="Times New Roman"/>
          <w:sz w:val="28"/>
          <w:szCs w:val="28"/>
        </w:rPr>
        <w:tab/>
        <w:t>Схвалення річного навчального плану підвищення кваліфікації педагогів.</w:t>
      </w:r>
    </w:p>
    <w:p w:rsidR="002545F8" w:rsidRPr="002545F8" w:rsidRDefault="002545F8" w:rsidP="002545F8"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545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3. </w:t>
      </w:r>
      <w:r w:rsidRPr="002545F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визначення претендентів на нагородження документами – свідоцтвами з відзнакою</w:t>
      </w:r>
    </w:p>
    <w:p w:rsidR="002545F8" w:rsidRPr="002545F8" w:rsidRDefault="002545F8" w:rsidP="002545F8">
      <w:pPr>
        <w:pStyle w:val="affffd"/>
        <w:spacing w:line="360" w:lineRule="auto"/>
        <w:ind w:right="49"/>
        <w:jc w:val="both"/>
        <w:rPr>
          <w:sz w:val="28"/>
          <w:szCs w:val="28"/>
        </w:rPr>
      </w:pPr>
      <w:r w:rsidRPr="002545F8">
        <w:rPr>
          <w:color w:val="000000"/>
          <w:sz w:val="28"/>
          <w:szCs w:val="28"/>
        </w:rPr>
        <w:t xml:space="preserve">          4. Про результати та досягнення учнів у навчанні за підсумками І семестру</w:t>
      </w:r>
    </w:p>
    <w:p w:rsidR="002545F8" w:rsidRPr="002545F8" w:rsidRDefault="002545F8" w:rsidP="002545F8">
      <w:pPr>
        <w:pStyle w:val="affffd"/>
        <w:spacing w:line="360" w:lineRule="auto"/>
        <w:ind w:left="404" w:right="49"/>
        <w:jc w:val="both"/>
        <w:rPr>
          <w:sz w:val="28"/>
          <w:szCs w:val="28"/>
        </w:rPr>
      </w:pPr>
      <w:r w:rsidRPr="002545F8">
        <w:rPr>
          <w:color w:val="000000"/>
          <w:sz w:val="28"/>
          <w:szCs w:val="28"/>
        </w:rPr>
        <w:t xml:space="preserve">  5. Про підсумки участі у конкурсах, змаганнях та інших позаурочних заходах у 2025-2026 навчальному році для підвищення інтересу до вивчення навчальних предметів та академічної доброчесності.</w:t>
      </w:r>
    </w:p>
    <w:p w:rsidR="002545F8" w:rsidRPr="002545F8" w:rsidRDefault="002545F8" w:rsidP="002545F8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45F8" w:rsidRPr="002545F8" w:rsidRDefault="002545F8" w:rsidP="002545F8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45F8" w:rsidRPr="002545F8" w:rsidRDefault="002545F8" w:rsidP="002545F8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545F8" w:rsidRPr="00936A47" w:rsidRDefault="002545F8" w:rsidP="002545F8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36A4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(І</w:t>
      </w:r>
      <w:r w:rsidRPr="002545F8"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 w:rsidRPr="00936A4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засідання)  СІЧЕНЬ 2026</w:t>
      </w:r>
    </w:p>
    <w:p w:rsidR="002545F8" w:rsidRPr="00936A47" w:rsidRDefault="002545F8" w:rsidP="002545F8">
      <w:pPr>
        <w:pStyle w:val="10"/>
        <w:framePr w:hSpace="180" w:wrap="around" w:vAnchor="text" w:hAnchor="margin" w:xAlign="center" w:y="710"/>
        <w:spacing w:line="360" w:lineRule="auto"/>
        <w:ind w:right="4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6A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 Про стан успішності учнів, які навчаються на сімейній формі навчання.</w:t>
      </w:r>
    </w:p>
    <w:p w:rsidR="002545F8" w:rsidRPr="002545F8" w:rsidRDefault="002545F8" w:rsidP="002545F8">
      <w:pPr>
        <w:framePr w:hSpace="180" w:wrap="around" w:vAnchor="text" w:hAnchor="margin" w:xAlign="center" w:y="710"/>
        <w:widowControl w:val="0"/>
        <w:tabs>
          <w:tab w:val="left" w:pos="494"/>
        </w:tabs>
        <w:spacing w:before="112" w:line="360" w:lineRule="auto"/>
        <w:ind w:left="69" w:right="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5F8">
        <w:rPr>
          <w:rFonts w:ascii="Times New Roman" w:hAnsi="Times New Roman" w:cs="Times New Roman"/>
          <w:color w:val="000000"/>
          <w:sz w:val="28"/>
          <w:szCs w:val="28"/>
        </w:rPr>
        <w:t>3. Стан відвідування здобувачів освіти гімназії</w:t>
      </w:r>
      <w:r w:rsidRPr="002545F8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.</w:t>
      </w:r>
    </w:p>
    <w:p w:rsidR="002545F8" w:rsidRPr="002545F8" w:rsidRDefault="002545F8" w:rsidP="002545F8">
      <w:pPr>
        <w:framePr w:hSpace="180" w:wrap="around" w:vAnchor="text" w:hAnchor="margin" w:xAlign="center" w:y="710"/>
        <w:widowControl w:val="0"/>
        <w:tabs>
          <w:tab w:val="left" w:pos="494"/>
        </w:tabs>
        <w:spacing w:line="360" w:lineRule="auto"/>
        <w:ind w:left="69" w:right="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5F8">
        <w:rPr>
          <w:rFonts w:ascii="Times New Roman" w:hAnsi="Times New Roman" w:cs="Times New Roman"/>
          <w:color w:val="000000"/>
          <w:sz w:val="28"/>
          <w:szCs w:val="28"/>
        </w:rPr>
        <w:t>4. Національно – патріотичне виховання</w:t>
      </w:r>
    </w:p>
    <w:p w:rsidR="002545F8" w:rsidRPr="002545F8" w:rsidRDefault="002545F8" w:rsidP="002545F8">
      <w:pPr>
        <w:pStyle w:val="normal"/>
        <w:framePr w:hSpace="180" w:wrap="around" w:vAnchor="text" w:hAnchor="margin" w:xAlign="center" w:y="710"/>
        <w:jc w:val="both"/>
        <w:rPr>
          <w:rFonts w:ascii="Times New Roman" w:hAnsi="Times New Roman" w:cs="Times New Roman"/>
          <w:sz w:val="28"/>
          <w:szCs w:val="28"/>
        </w:rPr>
      </w:pPr>
      <w:r w:rsidRPr="002545F8">
        <w:rPr>
          <w:rFonts w:ascii="Times New Roman" w:hAnsi="Times New Roman" w:cs="Times New Roman"/>
          <w:sz w:val="28"/>
          <w:szCs w:val="28"/>
        </w:rPr>
        <w:t>5. Про учнівське самоврядування, як уособлення демократичної атмосфери у закладі освіти</w:t>
      </w:r>
    </w:p>
    <w:p w:rsidR="002545F8" w:rsidRPr="002545F8" w:rsidRDefault="002545F8" w:rsidP="002545F8">
      <w:pPr>
        <w:framePr w:hSpace="180" w:wrap="around" w:vAnchor="text" w:hAnchor="margin" w:xAlign="center" w:y="710"/>
        <w:widowControl w:val="0"/>
        <w:tabs>
          <w:tab w:val="left" w:pos="494"/>
        </w:tabs>
        <w:spacing w:line="360" w:lineRule="auto"/>
        <w:ind w:left="69" w:right="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545F8" w:rsidRPr="002545F8" w:rsidRDefault="002545F8" w:rsidP="002545F8">
      <w:pPr>
        <w:framePr w:hSpace="180" w:wrap="around" w:vAnchor="text" w:hAnchor="margin" w:xAlign="center" w:y="710"/>
        <w:widowControl w:val="0"/>
        <w:tabs>
          <w:tab w:val="left" w:pos="494"/>
        </w:tabs>
        <w:spacing w:before="112" w:line="360" w:lineRule="auto"/>
        <w:ind w:left="525" w:right="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545F8" w:rsidRPr="002545F8" w:rsidRDefault="002545F8" w:rsidP="002545F8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2545F8">
        <w:rPr>
          <w:rFonts w:ascii="Times New Roman" w:hAnsi="Times New Roman" w:cs="Times New Roman"/>
          <w:sz w:val="28"/>
          <w:szCs w:val="28"/>
        </w:rPr>
        <w:t>1. Про виконання рішень попередньої педагогічної ради</w:t>
      </w:r>
    </w:p>
    <w:p w:rsidR="002545F8" w:rsidRPr="002545F8" w:rsidRDefault="002545F8" w:rsidP="002545F8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45F8" w:rsidRPr="002545F8" w:rsidRDefault="002545F8" w:rsidP="002545F8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5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</w:t>
      </w:r>
      <w:r w:rsidRPr="002545F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 засідання)</w:t>
      </w:r>
      <w:r w:rsidRPr="002545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2545F8">
        <w:rPr>
          <w:rFonts w:ascii="Times New Roman" w:eastAsia="Times New Roman" w:hAnsi="Times New Roman" w:cs="Times New Roman"/>
          <w:b/>
          <w:sz w:val="28"/>
          <w:szCs w:val="28"/>
        </w:rPr>
        <w:t>БЕРЕЗЕНЬ 2026</w:t>
      </w:r>
    </w:p>
    <w:p w:rsidR="002545F8" w:rsidRPr="002545F8" w:rsidRDefault="002545F8" w:rsidP="002545F8">
      <w:pPr>
        <w:pStyle w:val="10"/>
        <w:framePr w:hSpace="180" w:wrap="around" w:vAnchor="text" w:hAnchor="margin" w:xAlign="center" w:y="710"/>
        <w:numPr>
          <w:ilvl w:val="6"/>
          <w:numId w:val="38"/>
        </w:numPr>
        <w:spacing w:after="0" w:line="360" w:lineRule="auto"/>
        <w:ind w:left="404" w:right="49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45F8">
        <w:rPr>
          <w:rFonts w:ascii="Times New Roman" w:hAnsi="Times New Roman" w:cs="Times New Roman"/>
          <w:sz w:val="28"/>
          <w:szCs w:val="28"/>
          <w:lang w:val="ru-RU"/>
        </w:rPr>
        <w:t>Про виконання рішень попередньої педагогічної ради.</w:t>
      </w:r>
    </w:p>
    <w:p w:rsidR="002545F8" w:rsidRPr="002545F8" w:rsidRDefault="002545F8" w:rsidP="002545F8">
      <w:pPr>
        <w:pStyle w:val="10"/>
        <w:framePr w:hSpace="180" w:wrap="around" w:vAnchor="text" w:hAnchor="margin" w:xAlign="center" w:y="710"/>
        <w:numPr>
          <w:ilvl w:val="6"/>
          <w:numId w:val="38"/>
        </w:numPr>
        <w:spacing w:after="0" w:line="360" w:lineRule="auto"/>
        <w:ind w:left="404" w:right="49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45F8">
        <w:rPr>
          <w:rFonts w:ascii="Times New Roman" w:hAnsi="Times New Roman" w:cs="Times New Roman"/>
          <w:sz w:val="28"/>
          <w:szCs w:val="28"/>
          <w:lang w:val="ru-RU"/>
        </w:rPr>
        <w:t>Про аналіз стану роботи щодо попередження правопорушень та бездоглядності учнів гімназії, виховання та формування правосвідомості учнів.</w:t>
      </w:r>
    </w:p>
    <w:p w:rsidR="002545F8" w:rsidRPr="002545F8" w:rsidRDefault="002545F8" w:rsidP="002545F8">
      <w:pPr>
        <w:pStyle w:val="10"/>
        <w:framePr w:hSpace="180" w:wrap="around" w:vAnchor="text" w:hAnchor="margin" w:xAlign="center" w:y="710"/>
        <w:numPr>
          <w:ilvl w:val="6"/>
          <w:numId w:val="38"/>
        </w:numPr>
        <w:spacing w:after="0" w:line="360" w:lineRule="auto"/>
        <w:ind w:left="404" w:right="49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45F8">
        <w:rPr>
          <w:rFonts w:ascii="Times New Roman" w:hAnsi="Times New Roman" w:cs="Times New Roman"/>
          <w:iCs/>
          <w:color w:val="22251E"/>
          <w:sz w:val="28"/>
          <w:szCs w:val="28"/>
          <w:shd w:val="clear" w:color="auto" w:fill="FDFDFC"/>
          <w:lang w:val="ru-RU"/>
        </w:rPr>
        <w:t>Про стан викладання і рівень досягнень учнів на уроках ЯДС.</w:t>
      </w:r>
    </w:p>
    <w:p w:rsidR="002545F8" w:rsidRPr="002545F8" w:rsidRDefault="002545F8" w:rsidP="002545F8">
      <w:pPr>
        <w:pStyle w:val="10"/>
        <w:framePr w:hSpace="180" w:wrap="around" w:vAnchor="text" w:hAnchor="margin" w:xAlign="center" w:y="710"/>
        <w:numPr>
          <w:ilvl w:val="6"/>
          <w:numId w:val="38"/>
        </w:numPr>
        <w:spacing w:after="0" w:line="360" w:lineRule="auto"/>
        <w:ind w:left="404" w:right="49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45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 </w:t>
      </w:r>
      <w:r w:rsidRPr="002545F8">
        <w:rPr>
          <w:rFonts w:ascii="Times New Roman" w:hAnsi="Times New Roman" w:cs="Times New Roman"/>
          <w:sz w:val="28"/>
          <w:szCs w:val="28"/>
          <w:lang w:val="ru-RU"/>
        </w:rPr>
        <w:t>Інтернет-залежність та її вплив на виховання учнів</w:t>
      </w:r>
      <w:r w:rsidRPr="002545F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545F8" w:rsidRPr="002545F8" w:rsidRDefault="002545F8" w:rsidP="002545F8">
      <w:pPr>
        <w:pStyle w:val="10"/>
        <w:framePr w:hSpace="180" w:wrap="around" w:vAnchor="text" w:hAnchor="margin" w:xAlign="center" w:y="710"/>
        <w:numPr>
          <w:ilvl w:val="6"/>
          <w:numId w:val="38"/>
        </w:numPr>
        <w:spacing w:after="0" w:line="360" w:lineRule="auto"/>
        <w:ind w:left="404" w:right="49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45F8">
        <w:rPr>
          <w:rFonts w:ascii="Times New Roman" w:hAnsi="Times New Roman" w:cs="Times New Roman"/>
          <w:sz w:val="28"/>
          <w:szCs w:val="28"/>
          <w:lang w:val="ru-RU"/>
        </w:rPr>
        <w:t>Про організацію та проведення ДПА в 4-х, 9-х  класах.</w:t>
      </w:r>
    </w:p>
    <w:p w:rsidR="002545F8" w:rsidRPr="002545F8" w:rsidRDefault="002545F8" w:rsidP="002545F8">
      <w:pPr>
        <w:pStyle w:val="10"/>
        <w:framePr w:hSpace="180" w:wrap="around" w:vAnchor="text" w:hAnchor="margin" w:xAlign="center" w:y="710"/>
        <w:numPr>
          <w:ilvl w:val="6"/>
          <w:numId w:val="38"/>
        </w:numPr>
        <w:spacing w:after="0" w:line="360" w:lineRule="auto"/>
        <w:ind w:left="404" w:right="49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45F8">
        <w:rPr>
          <w:rFonts w:ascii="Times New Roman" w:hAnsi="Times New Roman" w:cs="Times New Roman"/>
          <w:sz w:val="28"/>
          <w:szCs w:val="28"/>
          <w:lang w:val="ru-RU"/>
        </w:rPr>
        <w:t>Про погодження завдань для проведення ДПА.</w:t>
      </w:r>
    </w:p>
    <w:p w:rsidR="002545F8" w:rsidRPr="002545F8" w:rsidRDefault="002545F8" w:rsidP="002545F8">
      <w:pPr>
        <w:pStyle w:val="10"/>
        <w:framePr w:hSpace="180" w:wrap="around" w:vAnchor="text" w:hAnchor="margin" w:xAlign="center" w:y="710"/>
        <w:numPr>
          <w:ilvl w:val="6"/>
          <w:numId w:val="38"/>
        </w:numPr>
        <w:spacing w:after="0" w:line="360" w:lineRule="auto"/>
        <w:ind w:left="404" w:right="49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45F8">
        <w:rPr>
          <w:rFonts w:ascii="Times New Roman" w:hAnsi="Times New Roman" w:cs="Times New Roman"/>
          <w:sz w:val="28"/>
          <w:szCs w:val="28"/>
          <w:lang w:val="ru-RU"/>
        </w:rPr>
        <w:t>Про звільнення від державної підсумкової атестації учнів 4-х, 9-х  класів</w:t>
      </w:r>
    </w:p>
    <w:p w:rsidR="002545F8" w:rsidRPr="002545F8" w:rsidRDefault="002545F8" w:rsidP="002545F8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45F8" w:rsidRPr="002545F8" w:rsidRDefault="002545F8" w:rsidP="002545F8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45F8" w:rsidRPr="002545F8" w:rsidRDefault="002545F8" w:rsidP="002545F8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45F8" w:rsidRPr="002545F8" w:rsidRDefault="002545F8" w:rsidP="002545F8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45F8" w:rsidRPr="002545F8" w:rsidRDefault="002545F8" w:rsidP="002545F8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45F8" w:rsidRPr="002545F8" w:rsidRDefault="002545F8" w:rsidP="002545F8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45F8" w:rsidRPr="002545F8" w:rsidRDefault="002545F8" w:rsidP="002545F8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45F8" w:rsidRPr="002545F8" w:rsidRDefault="002545F8" w:rsidP="002545F8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45F8" w:rsidRPr="002545F8" w:rsidRDefault="002545F8" w:rsidP="002545F8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45F8" w:rsidRPr="002545F8" w:rsidRDefault="002545F8" w:rsidP="002545F8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45F8" w:rsidRPr="002545F8" w:rsidRDefault="002545F8" w:rsidP="002545F8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5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(VІ засідання)  </w:t>
      </w:r>
      <w:r w:rsidRPr="002545F8">
        <w:rPr>
          <w:rFonts w:ascii="Times New Roman" w:eastAsia="Times New Roman" w:hAnsi="Times New Roman" w:cs="Times New Roman"/>
          <w:b/>
          <w:sz w:val="28"/>
          <w:szCs w:val="28"/>
        </w:rPr>
        <w:t xml:space="preserve">ТРАВЕНЬ 2026 </w:t>
      </w:r>
    </w:p>
    <w:p w:rsidR="002545F8" w:rsidRPr="002545F8" w:rsidRDefault="002545F8" w:rsidP="002545F8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45F8" w:rsidRPr="002545F8" w:rsidRDefault="002545F8" w:rsidP="002545F8">
      <w:pPr>
        <w:pStyle w:val="10"/>
        <w:framePr w:hSpace="180" w:wrap="around" w:vAnchor="text" w:hAnchor="margin" w:xAlign="center" w:y="710"/>
        <w:tabs>
          <w:tab w:val="left" w:pos="404"/>
        </w:tabs>
        <w:spacing w:line="360" w:lineRule="auto"/>
        <w:ind w:right="4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45F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2. Військово-патріотичне виховання у </w:t>
      </w:r>
      <w:r w:rsidRPr="002545F8">
        <w:rPr>
          <w:rFonts w:ascii="Times New Roman" w:hAnsi="Times New Roman" w:cs="Times New Roman"/>
          <w:color w:val="000000"/>
          <w:sz w:val="28"/>
          <w:szCs w:val="28"/>
          <w:lang w:val="ru-RU"/>
        </w:rPr>
        <w:t>гімназії</w:t>
      </w:r>
      <w:r w:rsidRPr="002545F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545F8" w:rsidRPr="002545F8" w:rsidRDefault="002545F8" w:rsidP="002545F8">
      <w:pPr>
        <w:pStyle w:val="10"/>
        <w:framePr w:hSpace="180" w:wrap="around" w:vAnchor="text" w:hAnchor="margin" w:xAlign="center" w:y="710"/>
        <w:tabs>
          <w:tab w:val="left" w:pos="404"/>
        </w:tabs>
        <w:spacing w:line="360" w:lineRule="auto"/>
        <w:ind w:right="4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45F8">
        <w:rPr>
          <w:rFonts w:ascii="Times New Roman" w:hAnsi="Times New Roman" w:cs="Times New Roman"/>
          <w:sz w:val="28"/>
          <w:szCs w:val="28"/>
          <w:lang w:val="ru-RU"/>
        </w:rPr>
        <w:t>3.Про стан роботи з профілактики дитячого травматизму.</w:t>
      </w:r>
    </w:p>
    <w:p w:rsidR="002545F8" w:rsidRPr="002545F8" w:rsidRDefault="002545F8" w:rsidP="002545F8">
      <w:pPr>
        <w:pStyle w:val="10"/>
        <w:framePr w:hSpace="180" w:wrap="around" w:vAnchor="text" w:hAnchor="margin" w:xAlign="center" w:y="710"/>
        <w:tabs>
          <w:tab w:val="left" w:pos="404"/>
        </w:tabs>
        <w:spacing w:line="360" w:lineRule="auto"/>
        <w:ind w:right="4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45F8">
        <w:rPr>
          <w:rFonts w:ascii="Times New Roman" w:hAnsi="Times New Roman" w:cs="Times New Roman"/>
          <w:sz w:val="28"/>
          <w:szCs w:val="28"/>
          <w:lang w:val="ru-RU"/>
        </w:rPr>
        <w:t xml:space="preserve">4.Про організований порядок закінчення 2025/2026 навчального року. </w:t>
      </w:r>
    </w:p>
    <w:p w:rsidR="002545F8" w:rsidRPr="002545F8" w:rsidRDefault="002545F8" w:rsidP="002545F8">
      <w:pPr>
        <w:pStyle w:val="10"/>
        <w:framePr w:hSpace="180" w:wrap="around" w:vAnchor="text" w:hAnchor="margin" w:xAlign="center" w:y="710"/>
        <w:tabs>
          <w:tab w:val="left" w:pos="404"/>
        </w:tabs>
        <w:spacing w:line="360" w:lineRule="auto"/>
        <w:ind w:right="4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45F8">
        <w:rPr>
          <w:rFonts w:ascii="Times New Roman" w:hAnsi="Times New Roman" w:cs="Times New Roman"/>
          <w:sz w:val="28"/>
          <w:szCs w:val="28"/>
          <w:lang w:val="ru-RU"/>
        </w:rPr>
        <w:t>5.Про погодження робочого навчального плану на 2026/2027 навчальний рік.</w:t>
      </w:r>
    </w:p>
    <w:p w:rsidR="002545F8" w:rsidRPr="002545F8" w:rsidRDefault="002545F8" w:rsidP="002545F8">
      <w:pPr>
        <w:pStyle w:val="10"/>
        <w:framePr w:hSpace="180" w:wrap="around" w:vAnchor="text" w:hAnchor="margin" w:xAlign="center" w:y="710"/>
        <w:tabs>
          <w:tab w:val="left" w:pos="404"/>
        </w:tabs>
        <w:spacing w:line="360" w:lineRule="auto"/>
        <w:ind w:right="4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45F8">
        <w:rPr>
          <w:rFonts w:ascii="Times New Roman" w:hAnsi="Times New Roman" w:cs="Times New Roman"/>
          <w:sz w:val="28"/>
          <w:szCs w:val="28"/>
          <w:lang w:val="ru-RU"/>
        </w:rPr>
        <w:t>6.Про виконання навчальних програм та ефективність гурткової роботи в ІІ семестрі</w:t>
      </w:r>
    </w:p>
    <w:p w:rsidR="002545F8" w:rsidRPr="002545F8" w:rsidRDefault="002545F8" w:rsidP="002545F8">
      <w:pPr>
        <w:pStyle w:val="10"/>
        <w:framePr w:hSpace="180" w:wrap="around" w:vAnchor="text" w:hAnchor="margin" w:xAlign="center" w:y="710"/>
        <w:spacing w:line="360" w:lineRule="auto"/>
        <w:ind w:right="4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45F8">
        <w:rPr>
          <w:rFonts w:ascii="Times New Roman" w:hAnsi="Times New Roman" w:cs="Times New Roman"/>
          <w:sz w:val="28"/>
          <w:szCs w:val="28"/>
          <w:lang w:val="ru-RU"/>
        </w:rPr>
        <w:t>7. Про стан виховної роботи в гімназії</w:t>
      </w:r>
    </w:p>
    <w:p w:rsidR="002545F8" w:rsidRPr="002545F8" w:rsidRDefault="002545F8" w:rsidP="002545F8">
      <w:pPr>
        <w:pStyle w:val="10"/>
        <w:framePr w:hSpace="180" w:wrap="around" w:vAnchor="text" w:hAnchor="margin" w:xAlign="center" w:y="710"/>
        <w:spacing w:line="360" w:lineRule="auto"/>
        <w:ind w:right="4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45F8">
        <w:rPr>
          <w:rFonts w:ascii="Times New Roman" w:hAnsi="Times New Roman" w:cs="Times New Roman"/>
          <w:sz w:val="28"/>
          <w:szCs w:val="28"/>
          <w:lang w:val="ru-RU"/>
        </w:rPr>
        <w:t>8. Аналіз роботи шкільних МО</w:t>
      </w:r>
    </w:p>
    <w:p w:rsidR="002545F8" w:rsidRPr="002545F8" w:rsidRDefault="002545F8" w:rsidP="002545F8">
      <w:pPr>
        <w:pStyle w:val="10"/>
        <w:framePr w:hSpace="180" w:wrap="around" w:vAnchor="text" w:hAnchor="margin" w:xAlign="center" w:y="710"/>
        <w:spacing w:line="360" w:lineRule="auto"/>
        <w:ind w:right="4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45F8">
        <w:rPr>
          <w:rFonts w:ascii="Times New Roman" w:hAnsi="Times New Roman" w:cs="Times New Roman"/>
          <w:sz w:val="28"/>
          <w:szCs w:val="28"/>
          <w:lang w:val="ru-RU"/>
        </w:rPr>
        <w:t>9. Про переведення учнів 1-8-х, класів до наступних класів та нагородження Похвальними листами.</w:t>
      </w:r>
    </w:p>
    <w:p w:rsidR="002545F8" w:rsidRPr="002545F8" w:rsidRDefault="002545F8" w:rsidP="002545F8">
      <w:pPr>
        <w:pStyle w:val="10"/>
        <w:framePr w:hSpace="180" w:wrap="around" w:vAnchor="text" w:hAnchor="margin" w:xAlign="center" w:y="710"/>
        <w:tabs>
          <w:tab w:val="left" w:pos="404"/>
        </w:tabs>
        <w:spacing w:line="360" w:lineRule="auto"/>
        <w:ind w:left="404" w:right="4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45F8" w:rsidRPr="002545F8" w:rsidRDefault="002545F8" w:rsidP="002545F8"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 w:rsidRPr="002545F8">
        <w:rPr>
          <w:rFonts w:ascii="Times New Roman" w:hAnsi="Times New Roman" w:cs="Times New Roman"/>
          <w:sz w:val="28"/>
          <w:szCs w:val="28"/>
        </w:rPr>
        <w:t>1. Про виконання рішень попередньої педагогічної ради</w:t>
      </w:r>
    </w:p>
    <w:p w:rsidR="002545F8" w:rsidRPr="002545F8" w:rsidRDefault="002545F8" w:rsidP="002545F8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45F8" w:rsidRPr="002545F8" w:rsidRDefault="002545F8" w:rsidP="002545F8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45F8" w:rsidRPr="002545F8" w:rsidRDefault="002545F8" w:rsidP="002545F8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5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(VІІ засідання)  </w:t>
      </w:r>
      <w:r w:rsidRPr="002545F8">
        <w:rPr>
          <w:rFonts w:ascii="Times New Roman" w:eastAsia="Times New Roman" w:hAnsi="Times New Roman" w:cs="Times New Roman"/>
          <w:b/>
          <w:sz w:val="28"/>
          <w:szCs w:val="28"/>
        </w:rPr>
        <w:t>ЧЕРВЕНЬ 2026</w:t>
      </w:r>
    </w:p>
    <w:p w:rsidR="002545F8" w:rsidRPr="002545F8" w:rsidRDefault="002545F8" w:rsidP="002545F8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45F8" w:rsidRPr="002545F8" w:rsidRDefault="002545F8" w:rsidP="002545F8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5F8">
        <w:rPr>
          <w:rFonts w:ascii="Times New Roman" w:hAnsi="Times New Roman" w:cs="Times New Roman"/>
          <w:sz w:val="28"/>
          <w:szCs w:val="28"/>
        </w:rPr>
        <w:t>1. Про виконання рішень попередньої педагогічної ради</w:t>
      </w:r>
    </w:p>
    <w:p w:rsidR="002545F8" w:rsidRPr="002545F8" w:rsidRDefault="002545F8" w:rsidP="002545F8">
      <w:pPr>
        <w:pStyle w:val="10"/>
        <w:spacing w:line="360" w:lineRule="auto"/>
        <w:ind w:right="4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45F8">
        <w:rPr>
          <w:rFonts w:ascii="Times New Roman" w:hAnsi="Times New Roman" w:cs="Times New Roman"/>
          <w:sz w:val="28"/>
          <w:szCs w:val="28"/>
          <w:lang w:val="ru-RU"/>
        </w:rPr>
        <w:t xml:space="preserve">2.Про випуск з </w:t>
      </w:r>
      <w:r w:rsidRPr="002545F8">
        <w:rPr>
          <w:rFonts w:ascii="Times New Roman" w:hAnsi="Times New Roman" w:cs="Times New Roman"/>
          <w:color w:val="000000"/>
          <w:sz w:val="28"/>
          <w:szCs w:val="28"/>
          <w:lang w:val="ru-RU"/>
        </w:rPr>
        <w:t>гімназії</w:t>
      </w:r>
      <w:r w:rsidRPr="002545F8">
        <w:rPr>
          <w:rFonts w:ascii="Times New Roman" w:hAnsi="Times New Roman" w:cs="Times New Roman"/>
          <w:sz w:val="28"/>
          <w:szCs w:val="28"/>
          <w:lang w:val="ru-RU"/>
        </w:rPr>
        <w:t xml:space="preserve"> учнів 9 класу.</w:t>
      </w:r>
    </w:p>
    <w:p w:rsidR="002545F8" w:rsidRPr="002545F8" w:rsidRDefault="002545F8" w:rsidP="002545F8">
      <w:pPr>
        <w:pStyle w:val="10"/>
        <w:spacing w:line="360" w:lineRule="auto"/>
        <w:ind w:right="4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45F8">
        <w:rPr>
          <w:rFonts w:ascii="Times New Roman" w:hAnsi="Times New Roman" w:cs="Times New Roman"/>
          <w:sz w:val="28"/>
          <w:szCs w:val="28"/>
          <w:lang w:val="ru-RU"/>
        </w:rPr>
        <w:t>3. Про видачу свідоцтв та нагородження випускників  9  класу.</w:t>
      </w:r>
    </w:p>
    <w:p w:rsidR="002545F8" w:rsidRDefault="002545F8" w:rsidP="002545F8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45F8" w:rsidRDefault="002545F8" w:rsidP="002545F8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45F8" w:rsidRDefault="002545F8" w:rsidP="002545F8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545F8" w:rsidRDefault="002545F8" w:rsidP="002545F8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545F8" w:rsidRDefault="002545F8" w:rsidP="002545F8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545F8" w:rsidRDefault="002545F8" w:rsidP="002545F8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545F8" w:rsidRDefault="002545F8" w:rsidP="002545F8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545F8" w:rsidRDefault="002545F8" w:rsidP="002545F8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545F8" w:rsidRDefault="002545F8" w:rsidP="002545F8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545F8" w:rsidRPr="002545F8" w:rsidRDefault="002545F8" w:rsidP="002545F8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545F8" w:rsidRDefault="002545F8" w:rsidP="002545F8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45F8" w:rsidRDefault="002545F8" w:rsidP="002545F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ЗАТВЕРДЖУЮ</w:t>
      </w:r>
    </w:p>
    <w:p w:rsidR="002545F8" w:rsidRDefault="002545F8" w:rsidP="002545F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гімназії</w:t>
      </w:r>
    </w:p>
    <w:p w:rsidR="002545F8" w:rsidRDefault="002545F8" w:rsidP="002545F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Наталія МЕЙСАР</w:t>
      </w:r>
    </w:p>
    <w:p w:rsidR="002545F8" w:rsidRDefault="002545F8" w:rsidP="002545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5F8" w:rsidRPr="003903D5" w:rsidRDefault="002545F8" w:rsidP="002545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3D5">
        <w:rPr>
          <w:rFonts w:ascii="Times New Roman" w:hAnsi="Times New Roman" w:cs="Times New Roman"/>
          <w:b/>
          <w:sz w:val="28"/>
          <w:szCs w:val="28"/>
        </w:rPr>
        <w:t xml:space="preserve">Засідання психолого – педагогічного семінару </w:t>
      </w:r>
    </w:p>
    <w:p w:rsidR="002545F8" w:rsidRPr="003903D5" w:rsidRDefault="002545F8" w:rsidP="002545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3D5">
        <w:rPr>
          <w:rFonts w:ascii="Times New Roman" w:hAnsi="Times New Roman" w:cs="Times New Roman"/>
          <w:b/>
          <w:sz w:val="28"/>
          <w:szCs w:val="28"/>
        </w:rPr>
        <w:t>класних керівників</w:t>
      </w:r>
    </w:p>
    <w:p w:rsidR="002545F8" w:rsidRDefault="002545F8" w:rsidP="002545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3D5">
        <w:rPr>
          <w:rFonts w:ascii="Times New Roman" w:hAnsi="Times New Roman" w:cs="Times New Roman"/>
          <w:b/>
          <w:sz w:val="28"/>
          <w:szCs w:val="28"/>
        </w:rPr>
        <w:t>І засідання ( жовтень)</w:t>
      </w:r>
    </w:p>
    <w:p w:rsidR="002545F8" w:rsidRDefault="002545F8" w:rsidP="002545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Ознайомлення з планом роботи на 2025 – 2026 навчальний рік. Організація виховної роботи в умовах воєнного стану </w:t>
      </w:r>
    </w:p>
    <w:p w:rsidR="002545F8" w:rsidRPr="00E83D93" w:rsidRDefault="002545F8" w:rsidP="002545F8">
      <w:pPr>
        <w:rPr>
          <w:rFonts w:ascii="Times New Roman" w:hAnsi="Times New Roman" w:cs="Times New Roman"/>
          <w:b/>
          <w:sz w:val="28"/>
          <w:szCs w:val="28"/>
        </w:rPr>
      </w:pPr>
      <w:r w:rsidRPr="00E83D9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Директор гімназії   </w:t>
      </w:r>
    </w:p>
    <w:p w:rsidR="002545F8" w:rsidRDefault="002545F8" w:rsidP="002545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Відкрита виховна година у 4 класі « Осінь чарівниця в гості завітала»</w:t>
      </w:r>
    </w:p>
    <w:p w:rsidR="002545F8" w:rsidRPr="00E83D93" w:rsidRDefault="002545F8" w:rsidP="002545F8">
      <w:pPr>
        <w:rPr>
          <w:rFonts w:ascii="Times New Roman" w:hAnsi="Times New Roman" w:cs="Times New Roman"/>
          <w:b/>
          <w:sz w:val="28"/>
          <w:szCs w:val="28"/>
        </w:rPr>
      </w:pPr>
      <w:r w:rsidRPr="00E83D9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Калій О.М.</w:t>
      </w:r>
      <w:r w:rsidRPr="00E83D9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545F8" w:rsidRPr="00E83D93" w:rsidRDefault="002545F8" w:rsidP="002545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2545F8" w:rsidRDefault="002545F8" w:rsidP="002545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Доповідь на тему « Школа – територія безпеки: як запобігти травмам під час навчання та ігор»</w:t>
      </w:r>
    </w:p>
    <w:p w:rsidR="002545F8" w:rsidRPr="00E83D93" w:rsidRDefault="002545F8" w:rsidP="002545F8">
      <w:pPr>
        <w:rPr>
          <w:rFonts w:ascii="Times New Roman" w:hAnsi="Times New Roman" w:cs="Times New Roman"/>
          <w:b/>
          <w:sz w:val="28"/>
          <w:szCs w:val="28"/>
        </w:rPr>
      </w:pPr>
      <w:r w:rsidRPr="00E83D9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Товт Я.І.</w:t>
      </w:r>
    </w:p>
    <w:p w:rsidR="002545F8" w:rsidRDefault="002545F8" w:rsidP="002545F8">
      <w:pPr>
        <w:rPr>
          <w:rFonts w:ascii="Times New Roman" w:hAnsi="Times New Roman" w:cs="Times New Roman"/>
          <w:sz w:val="28"/>
          <w:szCs w:val="28"/>
        </w:rPr>
      </w:pPr>
    </w:p>
    <w:p w:rsidR="002545F8" w:rsidRDefault="002545F8" w:rsidP="002545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832">
        <w:rPr>
          <w:rFonts w:ascii="Times New Roman" w:hAnsi="Times New Roman" w:cs="Times New Roman"/>
          <w:b/>
          <w:sz w:val="28"/>
          <w:szCs w:val="28"/>
        </w:rPr>
        <w:t>ІІ засідання ( грудень)</w:t>
      </w:r>
    </w:p>
    <w:p w:rsidR="002545F8" w:rsidRDefault="002545F8" w:rsidP="002545F8">
      <w:pPr>
        <w:rPr>
          <w:rFonts w:ascii="Times New Roman" w:hAnsi="Times New Roman" w:cs="Times New Roman"/>
          <w:sz w:val="28"/>
          <w:szCs w:val="28"/>
        </w:rPr>
      </w:pPr>
      <w:r w:rsidRPr="00E83D9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Відкрита виховна година у 9 класі «Новорічне диво: традиції та сучасність»</w:t>
      </w:r>
    </w:p>
    <w:p w:rsidR="002545F8" w:rsidRPr="0094560F" w:rsidRDefault="002545F8" w:rsidP="002545F8">
      <w:pPr>
        <w:rPr>
          <w:rFonts w:ascii="Times New Roman" w:hAnsi="Times New Roman" w:cs="Times New Roman"/>
          <w:b/>
          <w:sz w:val="28"/>
          <w:szCs w:val="28"/>
        </w:rPr>
      </w:pPr>
      <w:r w:rsidRPr="0094560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94560F">
        <w:rPr>
          <w:rFonts w:ascii="Times New Roman" w:hAnsi="Times New Roman" w:cs="Times New Roman"/>
          <w:b/>
          <w:sz w:val="28"/>
          <w:szCs w:val="28"/>
        </w:rPr>
        <w:t>Редей Н.М.</w:t>
      </w:r>
    </w:p>
    <w:p w:rsidR="002545F8" w:rsidRPr="00E83D93" w:rsidRDefault="002545F8" w:rsidP="002545F8">
      <w:pPr>
        <w:rPr>
          <w:rFonts w:ascii="Times New Roman" w:hAnsi="Times New Roman" w:cs="Times New Roman"/>
          <w:b/>
          <w:sz w:val="28"/>
          <w:szCs w:val="28"/>
        </w:rPr>
      </w:pPr>
      <w:r w:rsidRPr="00E83D9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</w:p>
    <w:p w:rsidR="002545F8" w:rsidRPr="001B2607" w:rsidRDefault="002545F8" w:rsidP="002545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2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Круглий стіл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«Громадянські та моральні цінності</w:t>
      </w:r>
      <w:r w:rsidRPr="006C292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2545F8" w:rsidRPr="001B2607" w:rsidRDefault="002545F8" w:rsidP="002545F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B26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Товт Г.І.</w:t>
      </w:r>
    </w:p>
    <w:p w:rsidR="002545F8" w:rsidRPr="001B2607" w:rsidRDefault="002545F8" w:rsidP="002545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2607">
        <w:rPr>
          <w:rFonts w:ascii="Times New Roman" w:hAnsi="Times New Roman" w:cs="Times New Roman"/>
          <w:color w:val="000000" w:themeColor="text1"/>
          <w:sz w:val="28"/>
          <w:szCs w:val="28"/>
        </w:rPr>
        <w:t>3. 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оповідь на тему « Інформаційна безпека: як уникнути «цифрових травм» кібербулінг, залежність, шахрайство</w:t>
      </w:r>
      <w:r w:rsidRPr="001B260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2545F8" w:rsidRPr="001B2607" w:rsidRDefault="002545F8" w:rsidP="002545F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B2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Шкритюк М.В.</w:t>
      </w:r>
    </w:p>
    <w:p w:rsidR="002545F8" w:rsidRDefault="002545F8" w:rsidP="002545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5F8" w:rsidRDefault="002545F8" w:rsidP="002545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5F8" w:rsidRPr="00B36C06" w:rsidRDefault="002545F8" w:rsidP="002545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C06">
        <w:rPr>
          <w:rFonts w:ascii="Times New Roman" w:hAnsi="Times New Roman" w:cs="Times New Roman"/>
          <w:b/>
          <w:sz w:val="28"/>
          <w:szCs w:val="28"/>
        </w:rPr>
        <w:t>ІІІ засідання (лютий)</w:t>
      </w:r>
    </w:p>
    <w:p w:rsidR="002545F8" w:rsidRDefault="002545F8" w:rsidP="002545F8">
      <w:pPr>
        <w:rPr>
          <w:rFonts w:ascii="Times New Roman" w:eastAsia="Times New Roman" w:hAnsi="Times New Roman" w:cs="Times New Roman"/>
          <w:sz w:val="28"/>
          <w:szCs w:val="28"/>
        </w:rPr>
      </w:pPr>
      <w:r w:rsidRPr="00E83D93">
        <w:rPr>
          <w:rFonts w:ascii="Times New Roman" w:hAnsi="Times New Roman" w:cs="Times New Roman"/>
          <w:sz w:val="28"/>
          <w:szCs w:val="28"/>
        </w:rPr>
        <w:t>1</w:t>
      </w:r>
      <w:r w:rsidRPr="00B36C0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Відкрита  виховна година у 8</w:t>
      </w:r>
      <w:r w:rsidRPr="00B36C06">
        <w:rPr>
          <w:rFonts w:ascii="Times New Roman" w:hAnsi="Times New Roman" w:cs="Times New Roman"/>
          <w:sz w:val="28"/>
          <w:szCs w:val="28"/>
        </w:rPr>
        <w:t xml:space="preserve"> класі  </w:t>
      </w:r>
      <w:r>
        <w:rPr>
          <w:rFonts w:ascii="Times New Roman" w:hAnsi="Times New Roman" w:cs="Times New Roman"/>
          <w:sz w:val="28"/>
          <w:szCs w:val="28"/>
        </w:rPr>
        <w:t>«День святого Валентина»</w:t>
      </w:r>
    </w:p>
    <w:p w:rsidR="002545F8" w:rsidRPr="00E83D93" w:rsidRDefault="002545F8" w:rsidP="002545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Калій Л.П.</w:t>
      </w:r>
    </w:p>
    <w:p w:rsidR="002545F8" w:rsidRPr="00B36C06" w:rsidRDefault="002545F8" w:rsidP="002545F8">
      <w:pPr>
        <w:rPr>
          <w:rFonts w:ascii="Times New Roman" w:hAnsi="Times New Roman" w:cs="Times New Roman"/>
          <w:sz w:val="28"/>
          <w:szCs w:val="28"/>
        </w:rPr>
      </w:pPr>
      <w:r w:rsidRPr="00B36C06">
        <w:rPr>
          <w:rFonts w:ascii="Times New Roman" w:hAnsi="Times New Roman" w:cs="Times New Roman"/>
          <w:sz w:val="28"/>
          <w:szCs w:val="28"/>
        </w:rPr>
        <w:t>2. Доповідь на  тем</w:t>
      </w:r>
      <w:r>
        <w:rPr>
          <w:rFonts w:ascii="Times New Roman" w:hAnsi="Times New Roman" w:cs="Times New Roman"/>
          <w:sz w:val="28"/>
          <w:szCs w:val="28"/>
        </w:rPr>
        <w:t>у « Щастя – у чому воно для мене</w:t>
      </w:r>
      <w:r w:rsidRPr="00B36C06">
        <w:rPr>
          <w:rFonts w:ascii="Times New Roman" w:hAnsi="Times New Roman" w:cs="Times New Roman"/>
          <w:sz w:val="28"/>
          <w:szCs w:val="28"/>
        </w:rPr>
        <w:t>»</w:t>
      </w:r>
    </w:p>
    <w:p w:rsidR="002545F8" w:rsidRPr="00E83D93" w:rsidRDefault="002545F8" w:rsidP="002545F8">
      <w:pPr>
        <w:rPr>
          <w:rFonts w:ascii="Times New Roman" w:hAnsi="Times New Roman" w:cs="Times New Roman"/>
          <w:b/>
          <w:sz w:val="28"/>
          <w:szCs w:val="28"/>
        </w:rPr>
      </w:pPr>
      <w:r w:rsidRPr="00E83D9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Терпай І.І.</w:t>
      </w:r>
    </w:p>
    <w:p w:rsidR="002545F8" w:rsidRPr="00B36C06" w:rsidRDefault="002545F8" w:rsidP="002545F8">
      <w:pPr>
        <w:rPr>
          <w:rFonts w:ascii="Times New Roman" w:hAnsi="Times New Roman" w:cs="Times New Roman"/>
          <w:sz w:val="28"/>
          <w:szCs w:val="28"/>
        </w:rPr>
      </w:pPr>
      <w:r w:rsidRPr="00B36C0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Круглий стіл на тему «  Самооцінка: як повірити у власні сили</w:t>
      </w:r>
      <w:r w:rsidRPr="00B36C06">
        <w:rPr>
          <w:rFonts w:ascii="Times New Roman" w:hAnsi="Times New Roman" w:cs="Times New Roman"/>
          <w:sz w:val="28"/>
          <w:szCs w:val="28"/>
        </w:rPr>
        <w:t>»</w:t>
      </w:r>
    </w:p>
    <w:p w:rsidR="002545F8" w:rsidRPr="00E83D93" w:rsidRDefault="002545F8" w:rsidP="002545F8">
      <w:pPr>
        <w:rPr>
          <w:rFonts w:ascii="Times New Roman" w:hAnsi="Times New Roman" w:cs="Times New Roman"/>
          <w:b/>
          <w:sz w:val="28"/>
          <w:szCs w:val="28"/>
        </w:rPr>
      </w:pPr>
      <w:r w:rsidRPr="00B36C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36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Дрогобецька Я.В.</w:t>
      </w:r>
    </w:p>
    <w:p w:rsidR="002545F8" w:rsidRPr="00B36C06" w:rsidRDefault="002545F8" w:rsidP="002545F8">
      <w:pPr>
        <w:rPr>
          <w:rFonts w:ascii="Times New Roman" w:hAnsi="Times New Roman" w:cs="Times New Roman"/>
          <w:b/>
          <w:sz w:val="28"/>
          <w:szCs w:val="28"/>
        </w:rPr>
      </w:pPr>
    </w:p>
    <w:p w:rsidR="002545F8" w:rsidRPr="00B36C06" w:rsidRDefault="002545F8" w:rsidP="002545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5F8" w:rsidRPr="00E83D93" w:rsidRDefault="002545F8" w:rsidP="002545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D93">
        <w:rPr>
          <w:rFonts w:ascii="Times New Roman" w:hAnsi="Times New Roman" w:cs="Times New Roman"/>
          <w:b/>
          <w:sz w:val="28"/>
          <w:szCs w:val="28"/>
        </w:rPr>
        <w:t xml:space="preserve">ІV </w:t>
      </w:r>
      <w:r>
        <w:rPr>
          <w:rFonts w:ascii="Times New Roman" w:hAnsi="Times New Roman" w:cs="Times New Roman"/>
          <w:b/>
          <w:sz w:val="28"/>
          <w:szCs w:val="28"/>
        </w:rPr>
        <w:t>засідання ( травень</w:t>
      </w:r>
      <w:r w:rsidRPr="00E83D93">
        <w:rPr>
          <w:rFonts w:ascii="Times New Roman" w:hAnsi="Times New Roman" w:cs="Times New Roman"/>
          <w:b/>
          <w:sz w:val="28"/>
          <w:szCs w:val="28"/>
        </w:rPr>
        <w:t>)</w:t>
      </w:r>
    </w:p>
    <w:p w:rsidR="002545F8" w:rsidRDefault="002545F8" w:rsidP="002545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Виховна година у 7</w:t>
      </w:r>
      <w:r w:rsidRPr="00B36C06">
        <w:rPr>
          <w:rFonts w:ascii="Times New Roman" w:hAnsi="Times New Roman" w:cs="Times New Roman"/>
          <w:sz w:val="28"/>
          <w:szCs w:val="28"/>
        </w:rPr>
        <w:t xml:space="preserve"> класі </w:t>
      </w:r>
      <w:r>
        <w:rPr>
          <w:rFonts w:ascii="Times New Roman" w:hAnsi="Times New Roman" w:cs="Times New Roman"/>
          <w:sz w:val="28"/>
          <w:szCs w:val="28"/>
        </w:rPr>
        <w:t xml:space="preserve"> до Дня матері</w:t>
      </w:r>
    </w:p>
    <w:p w:rsidR="002545F8" w:rsidRPr="0094560F" w:rsidRDefault="002545F8" w:rsidP="002545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94560F">
        <w:rPr>
          <w:rFonts w:ascii="Times New Roman" w:hAnsi="Times New Roman" w:cs="Times New Roman"/>
          <w:b/>
          <w:sz w:val="28"/>
          <w:szCs w:val="28"/>
        </w:rPr>
        <w:t>Сідей Г.В.</w:t>
      </w:r>
    </w:p>
    <w:p w:rsidR="002545F8" w:rsidRPr="00E83D93" w:rsidRDefault="002545F8" w:rsidP="002545F8">
      <w:pPr>
        <w:rPr>
          <w:rFonts w:ascii="Times New Roman" w:hAnsi="Times New Roman" w:cs="Times New Roman"/>
          <w:b/>
          <w:sz w:val="28"/>
          <w:szCs w:val="28"/>
        </w:rPr>
      </w:pPr>
      <w:r w:rsidRPr="00B36C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36C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5F8" w:rsidRPr="009B418E" w:rsidRDefault="002545F8" w:rsidP="002545F8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</w:rPr>
      </w:pPr>
      <w:r w:rsidRPr="00B36C0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Доповідь на тему «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Шкільні предмети і реальне життя: де вони знадобляться»</w:t>
      </w:r>
    </w:p>
    <w:p w:rsidR="002545F8" w:rsidRDefault="002545F8" w:rsidP="00254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Пойдинець Я.Ю.</w:t>
      </w:r>
    </w:p>
    <w:p w:rsidR="002545F8" w:rsidRPr="00E83D93" w:rsidRDefault="002545F8" w:rsidP="00254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545F8" w:rsidRDefault="002545F8" w:rsidP="00254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3. Круглий стіл  «Волонтерство: сила маленьких справ» </w:t>
      </w:r>
    </w:p>
    <w:p w:rsidR="002545F8" w:rsidRDefault="002545F8" w:rsidP="00254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83D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</w:t>
      </w:r>
    </w:p>
    <w:p w:rsidR="002545F8" w:rsidRPr="00B36C06" w:rsidRDefault="002545F8" w:rsidP="00254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</w:t>
      </w:r>
      <w:r w:rsidRPr="00E83D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Курцеба Я.В.</w:t>
      </w:r>
    </w:p>
    <w:p w:rsidR="002545F8" w:rsidRPr="00E83D93" w:rsidRDefault="002545F8" w:rsidP="002545F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45F8" w:rsidRPr="00B36C06" w:rsidRDefault="002545F8" w:rsidP="002545F8">
      <w:pPr>
        <w:rPr>
          <w:rFonts w:ascii="Times New Roman" w:hAnsi="Times New Roman" w:cs="Times New Roman"/>
          <w:sz w:val="28"/>
          <w:szCs w:val="28"/>
        </w:rPr>
      </w:pPr>
    </w:p>
    <w:p w:rsidR="00BF1038" w:rsidRPr="002545F8" w:rsidRDefault="00BF1038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F1038" w:rsidRPr="002545F8" w:rsidSect="002545F8">
      <w:pgSz w:w="11906" w:h="16838"/>
      <w:pgMar w:top="850" w:right="850" w:bottom="850" w:left="284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A75" w:rsidRDefault="009F7A75" w:rsidP="00B449AE">
      <w:pPr>
        <w:spacing w:after="0" w:line="240" w:lineRule="auto"/>
      </w:pPr>
      <w:r>
        <w:separator/>
      </w:r>
    </w:p>
  </w:endnote>
  <w:endnote w:type="continuationSeparator" w:id="1">
    <w:p w:rsidR="009F7A75" w:rsidRDefault="009F7A75" w:rsidP="00B4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00000000" w:usb1="C000247B" w:usb2="00000009" w:usb3="00000000" w:csb0="000001FF" w:csb1="00000000"/>
  </w:font>
  <w:font w:name="Times (T1)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SourceSans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9427983"/>
      <w:docPartObj>
        <w:docPartGallery w:val="Page Numbers (Bottom of Page)"/>
        <w:docPartUnique/>
      </w:docPartObj>
    </w:sdtPr>
    <w:sdtContent>
      <w:p w:rsidR="006030ED" w:rsidRDefault="004E7CC7">
        <w:pPr>
          <w:pStyle w:val="afff"/>
          <w:jc w:val="center"/>
        </w:pPr>
        <w:fldSimple w:instr="PAGE   \* MERGEFORMAT">
          <w:r w:rsidR="00936A47" w:rsidRPr="00936A47">
            <w:rPr>
              <w:noProof/>
              <w:lang w:val="uk-UA"/>
            </w:rPr>
            <w:t>1</w:t>
          </w:r>
        </w:fldSimple>
      </w:p>
    </w:sdtContent>
  </w:sdt>
  <w:p w:rsidR="006030ED" w:rsidRDefault="006030ED">
    <w:pPr>
      <w:pStyle w:val="af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A75" w:rsidRDefault="009F7A75" w:rsidP="00B449AE">
      <w:pPr>
        <w:spacing w:after="0" w:line="240" w:lineRule="auto"/>
      </w:pPr>
      <w:r>
        <w:separator/>
      </w:r>
    </w:p>
  </w:footnote>
  <w:footnote w:type="continuationSeparator" w:id="1">
    <w:p w:rsidR="009F7A75" w:rsidRDefault="009F7A75" w:rsidP="00B4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09A"/>
    <w:multiLevelType w:val="hybridMultilevel"/>
    <w:tmpl w:val="72F48C6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D05EF5"/>
    <w:multiLevelType w:val="hybridMultilevel"/>
    <w:tmpl w:val="9496C190"/>
    <w:lvl w:ilvl="0" w:tplc="25A8F67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883379A"/>
    <w:multiLevelType w:val="hybridMultilevel"/>
    <w:tmpl w:val="6BDAEC1C"/>
    <w:lvl w:ilvl="0" w:tplc="7270A9D2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13896"/>
    <w:multiLevelType w:val="hybridMultilevel"/>
    <w:tmpl w:val="1164843E"/>
    <w:lvl w:ilvl="0" w:tplc="3D80E1F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61A197F"/>
    <w:multiLevelType w:val="hybridMultilevel"/>
    <w:tmpl w:val="A1D845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5D758F"/>
    <w:multiLevelType w:val="multilevel"/>
    <w:tmpl w:val="7046B29E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1CD420E5"/>
    <w:multiLevelType w:val="hybridMultilevel"/>
    <w:tmpl w:val="403CB2EA"/>
    <w:lvl w:ilvl="0" w:tplc="9E42D1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2638F8"/>
    <w:multiLevelType w:val="hybridMultilevel"/>
    <w:tmpl w:val="D03AD76E"/>
    <w:lvl w:ilvl="0" w:tplc="A5C04F5C">
      <w:start w:val="3"/>
      <w:numFmt w:val="bullet"/>
      <w:lvlText w:val="-"/>
      <w:lvlJc w:val="left"/>
      <w:pPr>
        <w:spacing w:after="0" w:line="240" w:lineRule="auto"/>
        <w:ind w:left="720" w:hanging="360"/>
      </w:pPr>
    </w:lvl>
    <w:lvl w:ilvl="1" w:tplc="0422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8">
    <w:nsid w:val="22A141E3"/>
    <w:multiLevelType w:val="hybridMultilevel"/>
    <w:tmpl w:val="CD2CB54E"/>
    <w:lvl w:ilvl="0" w:tplc="35D6C1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D751C3"/>
    <w:multiLevelType w:val="hybridMultilevel"/>
    <w:tmpl w:val="469ADB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D0C70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F74395E"/>
    <w:multiLevelType w:val="hybridMultilevel"/>
    <w:tmpl w:val="23500C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482D4F"/>
    <w:multiLevelType w:val="multilevel"/>
    <w:tmpl w:val="F63292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33981363"/>
    <w:multiLevelType w:val="hybridMultilevel"/>
    <w:tmpl w:val="F8BCD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B13132"/>
    <w:multiLevelType w:val="hybridMultilevel"/>
    <w:tmpl w:val="EF2AE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6E4D22"/>
    <w:multiLevelType w:val="hybridMultilevel"/>
    <w:tmpl w:val="CF1046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6C25ED0"/>
    <w:multiLevelType w:val="hybridMultilevel"/>
    <w:tmpl w:val="A1A816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BA09B7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B3F2671"/>
    <w:multiLevelType w:val="hybridMultilevel"/>
    <w:tmpl w:val="E5A20456"/>
    <w:lvl w:ilvl="0" w:tplc="04190001">
      <w:start w:val="1"/>
      <w:numFmt w:val="bullet"/>
      <w:lvlText w:val="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0484DE2"/>
    <w:multiLevelType w:val="hybridMultilevel"/>
    <w:tmpl w:val="1B26FDF8"/>
    <w:lvl w:ilvl="0" w:tplc="0422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>
    <w:nsid w:val="42881D6E"/>
    <w:multiLevelType w:val="hybridMultilevel"/>
    <w:tmpl w:val="98C65FEC"/>
    <w:lvl w:ilvl="0" w:tplc="6BEA8B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9">
    <w:nsid w:val="4DEC1C97"/>
    <w:multiLevelType w:val="hybridMultilevel"/>
    <w:tmpl w:val="109EF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C51DEA"/>
    <w:multiLevelType w:val="hybridMultilevel"/>
    <w:tmpl w:val="7484701C"/>
    <w:lvl w:ilvl="0" w:tplc="8794CE86">
      <w:start w:val="201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3BE5711"/>
    <w:multiLevelType w:val="hybridMultilevel"/>
    <w:tmpl w:val="0DD28E88"/>
    <w:lvl w:ilvl="0" w:tplc="5BAC42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7E35CAF"/>
    <w:multiLevelType w:val="hybridMultilevel"/>
    <w:tmpl w:val="CA0E022A"/>
    <w:lvl w:ilvl="0" w:tplc="DEC01AA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9764DE6"/>
    <w:multiLevelType w:val="hybridMultilevel"/>
    <w:tmpl w:val="5720C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773BD4"/>
    <w:multiLevelType w:val="hybridMultilevel"/>
    <w:tmpl w:val="FBEE886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FDF3E88"/>
    <w:multiLevelType w:val="hybridMultilevel"/>
    <w:tmpl w:val="EECC8E68"/>
    <w:lvl w:ilvl="0" w:tplc="9BFC8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D03DC5"/>
    <w:multiLevelType w:val="hybridMultilevel"/>
    <w:tmpl w:val="63C63D2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7">
    <w:nsid w:val="6BEC79EE"/>
    <w:multiLevelType w:val="hybridMultilevel"/>
    <w:tmpl w:val="0240C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E07082"/>
    <w:multiLevelType w:val="hybridMultilevel"/>
    <w:tmpl w:val="07385D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F3110E"/>
    <w:multiLevelType w:val="hybridMultilevel"/>
    <w:tmpl w:val="FA064FDC"/>
    <w:lvl w:ilvl="0" w:tplc="52B0947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70BC3520"/>
    <w:multiLevelType w:val="hybridMultilevel"/>
    <w:tmpl w:val="2C0C0EC0"/>
    <w:lvl w:ilvl="0" w:tplc="769CC506">
      <w:start w:val="7"/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>
    <w:nsid w:val="760C0269"/>
    <w:multiLevelType w:val="hybridMultilevel"/>
    <w:tmpl w:val="49BE7DC0"/>
    <w:lvl w:ilvl="0" w:tplc="DD7A2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65439C4"/>
    <w:multiLevelType w:val="multilevel"/>
    <w:tmpl w:val="7E8E8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554DB7"/>
    <w:multiLevelType w:val="hybridMultilevel"/>
    <w:tmpl w:val="4600E22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792379F9"/>
    <w:multiLevelType w:val="multilevel"/>
    <w:tmpl w:val="1AF48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>
    <w:nsid w:val="7BFF3182"/>
    <w:multiLevelType w:val="hybridMultilevel"/>
    <w:tmpl w:val="25FC7C0E"/>
    <w:lvl w:ilvl="0" w:tplc="DD7A2648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>
    <w:nsid w:val="7E1E2324"/>
    <w:multiLevelType w:val="hybridMultilevel"/>
    <w:tmpl w:val="07F0FCA2"/>
    <w:lvl w:ilvl="0" w:tplc="A802F55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B92043"/>
    <w:multiLevelType w:val="multilevel"/>
    <w:tmpl w:val="7FB920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11"/>
  </w:num>
  <w:num w:numId="4">
    <w:abstractNumId w:val="5"/>
  </w:num>
  <w:num w:numId="5">
    <w:abstractNumId w:val="15"/>
  </w:num>
  <w:num w:numId="6">
    <w:abstractNumId w:val="10"/>
  </w:num>
  <w:num w:numId="7">
    <w:abstractNumId w:val="23"/>
  </w:num>
  <w:num w:numId="8">
    <w:abstractNumId w:val="4"/>
  </w:num>
  <w:num w:numId="9">
    <w:abstractNumId w:val="28"/>
  </w:num>
  <w:num w:numId="10">
    <w:abstractNumId w:val="27"/>
  </w:num>
  <w:num w:numId="11">
    <w:abstractNumId w:val="19"/>
  </w:num>
  <w:num w:numId="12">
    <w:abstractNumId w:val="13"/>
  </w:num>
  <w:num w:numId="13">
    <w:abstractNumId w:val="25"/>
  </w:num>
  <w:num w:numId="14">
    <w:abstractNumId w:val="0"/>
  </w:num>
  <w:num w:numId="15">
    <w:abstractNumId w:val="26"/>
  </w:num>
  <w:num w:numId="16">
    <w:abstractNumId w:val="16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33"/>
  </w:num>
  <w:num w:numId="20">
    <w:abstractNumId w:val="1"/>
  </w:num>
  <w:num w:numId="21">
    <w:abstractNumId w:val="24"/>
  </w:num>
  <w:num w:numId="22">
    <w:abstractNumId w:val="8"/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</w:num>
  <w:num w:numId="25">
    <w:abstractNumId w:val="31"/>
  </w:num>
  <w:num w:numId="26">
    <w:abstractNumId w:val="30"/>
  </w:num>
  <w:num w:numId="27">
    <w:abstractNumId w:val="9"/>
  </w:num>
  <w:num w:numId="28">
    <w:abstractNumId w:val="29"/>
  </w:num>
  <w:num w:numId="2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4"/>
  </w:num>
  <w:num w:numId="33">
    <w:abstractNumId w:val="17"/>
  </w:num>
  <w:num w:numId="34">
    <w:abstractNumId w:val="20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7"/>
  </w:num>
  <w:num w:numId="38">
    <w:abstractNumId w:val="37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2073"/>
    <w:rsid w:val="000041F4"/>
    <w:rsid w:val="000363BF"/>
    <w:rsid w:val="0006552D"/>
    <w:rsid w:val="000F75BB"/>
    <w:rsid w:val="00111D11"/>
    <w:rsid w:val="001753D4"/>
    <w:rsid w:val="0019677E"/>
    <w:rsid w:val="001B3F62"/>
    <w:rsid w:val="001D4B81"/>
    <w:rsid w:val="002146C6"/>
    <w:rsid w:val="002371B4"/>
    <w:rsid w:val="00250792"/>
    <w:rsid w:val="002545F8"/>
    <w:rsid w:val="0026244E"/>
    <w:rsid w:val="00265FBC"/>
    <w:rsid w:val="00285F1D"/>
    <w:rsid w:val="00293241"/>
    <w:rsid w:val="002A1DF3"/>
    <w:rsid w:val="002B5714"/>
    <w:rsid w:val="00311AFA"/>
    <w:rsid w:val="0033301A"/>
    <w:rsid w:val="003715DF"/>
    <w:rsid w:val="003E3377"/>
    <w:rsid w:val="00443956"/>
    <w:rsid w:val="004458D4"/>
    <w:rsid w:val="0045466D"/>
    <w:rsid w:val="00456722"/>
    <w:rsid w:val="00460988"/>
    <w:rsid w:val="004B20CF"/>
    <w:rsid w:val="004C5E4E"/>
    <w:rsid w:val="004D6752"/>
    <w:rsid w:val="004E7CC7"/>
    <w:rsid w:val="005406E7"/>
    <w:rsid w:val="005714F9"/>
    <w:rsid w:val="00583CA1"/>
    <w:rsid w:val="005A2368"/>
    <w:rsid w:val="005C19F9"/>
    <w:rsid w:val="005C5C73"/>
    <w:rsid w:val="006030ED"/>
    <w:rsid w:val="006447DA"/>
    <w:rsid w:val="00663965"/>
    <w:rsid w:val="0066686E"/>
    <w:rsid w:val="0067440E"/>
    <w:rsid w:val="00685BE6"/>
    <w:rsid w:val="006A36FD"/>
    <w:rsid w:val="006B1EE6"/>
    <w:rsid w:val="006D2291"/>
    <w:rsid w:val="006E6531"/>
    <w:rsid w:val="006F3604"/>
    <w:rsid w:val="0072293E"/>
    <w:rsid w:val="007370CF"/>
    <w:rsid w:val="00751CE4"/>
    <w:rsid w:val="00756CD2"/>
    <w:rsid w:val="007632DD"/>
    <w:rsid w:val="00775E50"/>
    <w:rsid w:val="00782A11"/>
    <w:rsid w:val="00785F48"/>
    <w:rsid w:val="00790F4F"/>
    <w:rsid w:val="007B2073"/>
    <w:rsid w:val="007C308A"/>
    <w:rsid w:val="007C3A28"/>
    <w:rsid w:val="007C4F82"/>
    <w:rsid w:val="007D062B"/>
    <w:rsid w:val="00817041"/>
    <w:rsid w:val="0088167B"/>
    <w:rsid w:val="008C2024"/>
    <w:rsid w:val="008C70D9"/>
    <w:rsid w:val="008E0274"/>
    <w:rsid w:val="008E5699"/>
    <w:rsid w:val="008F317A"/>
    <w:rsid w:val="009024C0"/>
    <w:rsid w:val="00936A47"/>
    <w:rsid w:val="00953406"/>
    <w:rsid w:val="00955F2F"/>
    <w:rsid w:val="009A6ECB"/>
    <w:rsid w:val="009D3064"/>
    <w:rsid w:val="009F7A75"/>
    <w:rsid w:val="00A079B4"/>
    <w:rsid w:val="00A423CA"/>
    <w:rsid w:val="00A470E3"/>
    <w:rsid w:val="00A5153B"/>
    <w:rsid w:val="00A6330E"/>
    <w:rsid w:val="00B05046"/>
    <w:rsid w:val="00B449AE"/>
    <w:rsid w:val="00B75FAD"/>
    <w:rsid w:val="00B762F3"/>
    <w:rsid w:val="00BA38FF"/>
    <w:rsid w:val="00BC6058"/>
    <w:rsid w:val="00BF055F"/>
    <w:rsid w:val="00BF1038"/>
    <w:rsid w:val="00BF2184"/>
    <w:rsid w:val="00BF3AC1"/>
    <w:rsid w:val="00C130FF"/>
    <w:rsid w:val="00C17A7F"/>
    <w:rsid w:val="00C27687"/>
    <w:rsid w:val="00C456EF"/>
    <w:rsid w:val="00C71232"/>
    <w:rsid w:val="00CB65AE"/>
    <w:rsid w:val="00D146AF"/>
    <w:rsid w:val="00D44419"/>
    <w:rsid w:val="00D728F3"/>
    <w:rsid w:val="00D912CF"/>
    <w:rsid w:val="00DF0A52"/>
    <w:rsid w:val="00E242F6"/>
    <w:rsid w:val="00E245C7"/>
    <w:rsid w:val="00E36659"/>
    <w:rsid w:val="00E46629"/>
    <w:rsid w:val="00E602D4"/>
    <w:rsid w:val="00EB1B1E"/>
    <w:rsid w:val="00ED1C92"/>
    <w:rsid w:val="00F063D7"/>
    <w:rsid w:val="00F07549"/>
    <w:rsid w:val="00F73AFE"/>
    <w:rsid w:val="00F82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55F"/>
  </w:style>
  <w:style w:type="paragraph" w:styleId="1">
    <w:name w:val="heading 1"/>
    <w:basedOn w:val="10"/>
    <w:next w:val="10"/>
    <w:link w:val="11"/>
    <w:uiPriority w:val="9"/>
    <w:qFormat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10"/>
    <w:next w:val="10"/>
    <w:link w:val="60"/>
    <w:uiPriority w:val="99"/>
    <w:qFormat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B449AE"/>
    <w:pPr>
      <w:keepNext/>
      <w:pBdr>
        <w:bottom w:val="single" w:sz="12" w:space="0" w:color="auto"/>
      </w:pBdr>
      <w:spacing w:after="0" w:line="240" w:lineRule="auto"/>
      <w:ind w:right="43"/>
      <w:jc w:val="both"/>
      <w:outlineLvl w:val="6"/>
    </w:pPr>
    <w:rPr>
      <w:rFonts w:eastAsia="Times New Roman" w:cs="Times New Roman"/>
      <w:sz w:val="24"/>
      <w:szCs w:val="20"/>
      <w:lang w:val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B449AE"/>
    <w:pPr>
      <w:keepNext/>
      <w:tabs>
        <w:tab w:val="left" w:pos="3400"/>
      </w:tabs>
      <w:spacing w:after="0" w:line="240" w:lineRule="auto"/>
      <w:ind w:left="6900"/>
      <w:outlineLvl w:val="7"/>
    </w:pPr>
    <w:rPr>
      <w:rFonts w:ascii="Times New Roman" w:eastAsia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B449AE"/>
    <w:pPr>
      <w:keepNext/>
      <w:spacing w:after="0" w:line="240" w:lineRule="auto"/>
      <w:ind w:left="360"/>
      <w:jc w:val="center"/>
      <w:outlineLvl w:val="8"/>
    </w:pPr>
    <w:rPr>
      <w:rFonts w:ascii="Cambria" w:eastAsia="Times New Roman" w:hAnsi="Cambria" w:cs="Times New Roman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7B2073"/>
  </w:style>
  <w:style w:type="table" w:customStyle="1" w:styleId="TableNormal">
    <w:name w:val="Table Normal"/>
    <w:rsid w:val="007B20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5">
    <w:name w:val="Subtitle"/>
    <w:basedOn w:val="10"/>
    <w:next w:val="10"/>
    <w:link w:val="a6"/>
    <w:uiPriority w:val="99"/>
    <w:qFormat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70">
    <w:name w:val="Заголовок 7 Знак"/>
    <w:basedOn w:val="a0"/>
    <w:link w:val="7"/>
    <w:uiPriority w:val="99"/>
    <w:semiHidden/>
    <w:rsid w:val="00B449AE"/>
    <w:rPr>
      <w:rFonts w:eastAsia="Times New Roman" w:cs="Times New Roman"/>
      <w:sz w:val="24"/>
      <w:szCs w:val="20"/>
      <w:lang w:val="ru-RU"/>
    </w:rPr>
  </w:style>
  <w:style w:type="character" w:customStyle="1" w:styleId="80">
    <w:name w:val="Заголовок 8 Знак"/>
    <w:basedOn w:val="a0"/>
    <w:link w:val="8"/>
    <w:uiPriority w:val="99"/>
    <w:semiHidden/>
    <w:rsid w:val="00B449AE"/>
    <w:rPr>
      <w:rFonts w:ascii="Times New Roman" w:eastAsia="Times New Roman" w:hAnsi="Times New Roman" w:cs="Times New Roman"/>
      <w:sz w:val="28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rsid w:val="00B449AE"/>
    <w:rPr>
      <w:rFonts w:ascii="Cambria" w:eastAsia="Times New Roman" w:hAnsi="Cambria" w:cs="Times New Roman"/>
      <w:sz w:val="20"/>
      <w:szCs w:val="20"/>
      <w:lang w:val="ru-RU"/>
    </w:rPr>
  </w:style>
  <w:style w:type="character" w:customStyle="1" w:styleId="11">
    <w:name w:val="Заголовок 1 Знак"/>
    <w:link w:val="1"/>
    <w:uiPriority w:val="9"/>
    <w:rsid w:val="00B449AE"/>
    <w:rPr>
      <w:b/>
      <w:color w:val="000000"/>
      <w:sz w:val="48"/>
      <w:szCs w:val="48"/>
    </w:rPr>
  </w:style>
  <w:style w:type="character" w:customStyle="1" w:styleId="20">
    <w:name w:val="Заголовок 2 Знак"/>
    <w:link w:val="2"/>
    <w:uiPriority w:val="99"/>
    <w:rsid w:val="00B449AE"/>
    <w:rPr>
      <w:b/>
      <w:color w:val="000000"/>
      <w:sz w:val="36"/>
      <w:szCs w:val="36"/>
    </w:rPr>
  </w:style>
  <w:style w:type="character" w:customStyle="1" w:styleId="30">
    <w:name w:val="Заголовок 3 Знак"/>
    <w:link w:val="3"/>
    <w:uiPriority w:val="99"/>
    <w:rsid w:val="00B449AE"/>
    <w:rPr>
      <w:b/>
      <w:color w:val="000000"/>
      <w:sz w:val="28"/>
      <w:szCs w:val="28"/>
    </w:rPr>
  </w:style>
  <w:style w:type="character" w:customStyle="1" w:styleId="40">
    <w:name w:val="Заголовок 4 Знак"/>
    <w:link w:val="4"/>
    <w:uiPriority w:val="99"/>
    <w:rsid w:val="00B449AE"/>
    <w:rPr>
      <w:b/>
      <w:color w:val="000000"/>
      <w:sz w:val="24"/>
      <w:szCs w:val="24"/>
    </w:rPr>
  </w:style>
  <w:style w:type="character" w:customStyle="1" w:styleId="50">
    <w:name w:val="Заголовок 5 Знак"/>
    <w:link w:val="5"/>
    <w:uiPriority w:val="99"/>
    <w:rsid w:val="00B449AE"/>
    <w:rPr>
      <w:b/>
      <w:color w:val="000000"/>
    </w:rPr>
  </w:style>
  <w:style w:type="character" w:customStyle="1" w:styleId="60">
    <w:name w:val="Заголовок 6 Знак"/>
    <w:link w:val="6"/>
    <w:uiPriority w:val="99"/>
    <w:rsid w:val="00B449AE"/>
    <w:rPr>
      <w:b/>
      <w:color w:val="000000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B449AE"/>
  </w:style>
  <w:style w:type="character" w:styleId="aff4">
    <w:name w:val="Hyperlink"/>
    <w:uiPriority w:val="99"/>
    <w:semiHidden/>
    <w:unhideWhenUsed/>
    <w:rsid w:val="00B449AE"/>
    <w:rPr>
      <w:rFonts w:ascii="Times New Roman" w:hAnsi="Times New Roman" w:cs="Times New Roman" w:hint="default"/>
      <w:color w:val="0000FF"/>
      <w:u w:val="single"/>
    </w:rPr>
  </w:style>
  <w:style w:type="character" w:styleId="aff5">
    <w:name w:val="FollowedHyperlink"/>
    <w:uiPriority w:val="99"/>
    <w:semiHidden/>
    <w:unhideWhenUsed/>
    <w:rsid w:val="00B449AE"/>
    <w:rPr>
      <w:rFonts w:ascii="Times New Roman" w:hAnsi="Times New Roman" w:cs="Times New Roman" w:hint="default"/>
      <w:color w:val="800080"/>
      <w:u w:val="single"/>
    </w:rPr>
  </w:style>
  <w:style w:type="character" w:styleId="aff6">
    <w:name w:val="Emphasis"/>
    <w:uiPriority w:val="99"/>
    <w:qFormat/>
    <w:rsid w:val="00B449AE"/>
    <w:rPr>
      <w:rFonts w:ascii="Times New Roman" w:hAnsi="Times New Roman" w:cs="Times New Roman" w:hint="default"/>
      <w:i/>
      <w:iCs w:val="0"/>
    </w:rPr>
  </w:style>
  <w:style w:type="paragraph" w:styleId="HTML">
    <w:name w:val="HTML Preformatted"/>
    <w:basedOn w:val="a"/>
    <w:link w:val="HTML0"/>
    <w:uiPriority w:val="99"/>
    <w:semiHidden/>
    <w:unhideWhenUsed/>
    <w:rsid w:val="00B44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49AE"/>
    <w:rPr>
      <w:rFonts w:ascii="Courier New" w:eastAsia="Times New Roman" w:hAnsi="Courier New" w:cs="Times New Roman"/>
      <w:sz w:val="20"/>
      <w:szCs w:val="20"/>
      <w:lang w:val="ru-RU"/>
    </w:rPr>
  </w:style>
  <w:style w:type="character" w:styleId="aff7">
    <w:name w:val="Strong"/>
    <w:uiPriority w:val="99"/>
    <w:qFormat/>
    <w:rsid w:val="00B449AE"/>
    <w:rPr>
      <w:rFonts w:ascii="Times New Roman" w:hAnsi="Times New Roman" w:cs="Times New Roman" w:hint="default"/>
      <w:b/>
      <w:bCs w:val="0"/>
    </w:rPr>
  </w:style>
  <w:style w:type="paragraph" w:styleId="aff8">
    <w:name w:val="Normal (Web)"/>
    <w:basedOn w:val="a"/>
    <w:uiPriority w:val="99"/>
    <w:unhideWhenUsed/>
    <w:rsid w:val="00B44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3">
    <w:name w:val="toc 1"/>
    <w:basedOn w:val="a"/>
    <w:next w:val="a"/>
    <w:autoRedefine/>
    <w:uiPriority w:val="99"/>
    <w:semiHidden/>
    <w:unhideWhenUsed/>
    <w:rsid w:val="00B449AE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paragraph" w:styleId="21">
    <w:name w:val="toc 2"/>
    <w:basedOn w:val="a"/>
    <w:next w:val="a"/>
    <w:autoRedefine/>
    <w:uiPriority w:val="99"/>
    <w:semiHidden/>
    <w:unhideWhenUsed/>
    <w:rsid w:val="00B449AE"/>
    <w:pPr>
      <w:spacing w:before="120" w:after="0" w:line="240" w:lineRule="auto"/>
      <w:ind w:left="200"/>
    </w:pPr>
    <w:rPr>
      <w:rFonts w:ascii="Times New Roman" w:eastAsia="Times New Roman" w:hAnsi="Times New Roman" w:cs="Times New Roman"/>
      <w:b/>
      <w:bCs/>
      <w:lang w:val="ru-RU"/>
    </w:rPr>
  </w:style>
  <w:style w:type="paragraph" w:styleId="aff9">
    <w:name w:val="footnote text"/>
    <w:basedOn w:val="a"/>
    <w:link w:val="affa"/>
    <w:uiPriority w:val="99"/>
    <w:semiHidden/>
    <w:unhideWhenUsed/>
    <w:rsid w:val="00B44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fa">
    <w:name w:val="Текст сноски Знак"/>
    <w:basedOn w:val="a0"/>
    <w:link w:val="aff9"/>
    <w:uiPriority w:val="99"/>
    <w:semiHidden/>
    <w:rsid w:val="00B449A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fb">
    <w:name w:val="annotation text"/>
    <w:basedOn w:val="a"/>
    <w:link w:val="affc"/>
    <w:uiPriority w:val="99"/>
    <w:semiHidden/>
    <w:unhideWhenUsed/>
    <w:rsid w:val="00B44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fc">
    <w:name w:val="Текст примечания Знак"/>
    <w:basedOn w:val="a0"/>
    <w:link w:val="affb"/>
    <w:uiPriority w:val="99"/>
    <w:semiHidden/>
    <w:rsid w:val="00B449A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fd">
    <w:name w:val="header"/>
    <w:basedOn w:val="a"/>
    <w:link w:val="affe"/>
    <w:uiPriority w:val="99"/>
    <w:unhideWhenUsed/>
    <w:rsid w:val="00B449A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/>
    </w:rPr>
  </w:style>
  <w:style w:type="character" w:customStyle="1" w:styleId="affe">
    <w:name w:val="Верхний колонтитул Знак"/>
    <w:basedOn w:val="a0"/>
    <w:link w:val="affd"/>
    <w:uiPriority w:val="99"/>
    <w:rsid w:val="00B449AE"/>
    <w:rPr>
      <w:rFonts w:ascii="Times New Roman" w:eastAsia="Times New Roman" w:hAnsi="Times New Roman" w:cs="Times New Roman"/>
      <w:sz w:val="24"/>
      <w:szCs w:val="20"/>
      <w:lang w:val="ru-RU"/>
    </w:rPr>
  </w:style>
  <w:style w:type="paragraph" w:styleId="afff">
    <w:name w:val="footer"/>
    <w:basedOn w:val="a"/>
    <w:link w:val="afff0"/>
    <w:uiPriority w:val="99"/>
    <w:unhideWhenUsed/>
    <w:rsid w:val="00B449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ff0">
    <w:name w:val="Нижний колонтитул Знак"/>
    <w:basedOn w:val="a0"/>
    <w:link w:val="afff"/>
    <w:uiPriority w:val="99"/>
    <w:rsid w:val="00B449A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ff1">
    <w:name w:val="caption"/>
    <w:basedOn w:val="a"/>
    <w:next w:val="a"/>
    <w:uiPriority w:val="99"/>
    <w:semiHidden/>
    <w:unhideWhenUsed/>
    <w:qFormat/>
    <w:rsid w:val="00B449A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fff2">
    <w:name w:val="endnote text"/>
    <w:basedOn w:val="a"/>
    <w:link w:val="afff3"/>
    <w:uiPriority w:val="99"/>
    <w:semiHidden/>
    <w:unhideWhenUsed/>
    <w:rsid w:val="00B44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ff3">
    <w:name w:val="Текст концевой сноски Знак"/>
    <w:basedOn w:val="a0"/>
    <w:link w:val="afff2"/>
    <w:uiPriority w:val="99"/>
    <w:semiHidden/>
    <w:rsid w:val="00B449A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ff4">
    <w:name w:val="List"/>
    <w:basedOn w:val="a"/>
    <w:uiPriority w:val="99"/>
    <w:semiHidden/>
    <w:unhideWhenUsed/>
    <w:rsid w:val="00B449A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ff5">
    <w:name w:val="List Bullet"/>
    <w:basedOn w:val="a"/>
    <w:autoRedefine/>
    <w:uiPriority w:val="99"/>
    <w:unhideWhenUsed/>
    <w:rsid w:val="00B449AE"/>
    <w:pPr>
      <w:tabs>
        <w:tab w:val="num" w:pos="0"/>
      </w:tabs>
      <w:spacing w:after="0" w:line="240" w:lineRule="auto"/>
      <w:ind w:right="-22" w:firstLine="567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22">
    <w:name w:val="List 2"/>
    <w:basedOn w:val="a"/>
    <w:uiPriority w:val="99"/>
    <w:unhideWhenUsed/>
    <w:rsid w:val="00B449A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4">
    <w:name w:val="Название Знак"/>
    <w:link w:val="a3"/>
    <w:uiPriority w:val="99"/>
    <w:rsid w:val="00B449AE"/>
    <w:rPr>
      <w:b/>
      <w:color w:val="000000"/>
      <w:sz w:val="72"/>
      <w:szCs w:val="72"/>
    </w:rPr>
  </w:style>
  <w:style w:type="paragraph" w:styleId="afff6">
    <w:name w:val="Body Text"/>
    <w:basedOn w:val="a"/>
    <w:link w:val="afff7"/>
    <w:uiPriority w:val="99"/>
    <w:semiHidden/>
    <w:unhideWhenUsed/>
    <w:rsid w:val="00B449AE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ru-RU"/>
    </w:rPr>
  </w:style>
  <w:style w:type="character" w:customStyle="1" w:styleId="afff7">
    <w:name w:val="Основной текст Знак"/>
    <w:basedOn w:val="a0"/>
    <w:link w:val="afff6"/>
    <w:uiPriority w:val="99"/>
    <w:semiHidden/>
    <w:rsid w:val="00B449AE"/>
    <w:rPr>
      <w:rFonts w:ascii="Times New Roman" w:eastAsia="Times New Roman" w:hAnsi="Times New Roman" w:cs="Times New Roman"/>
      <w:sz w:val="24"/>
      <w:szCs w:val="20"/>
      <w:lang w:val="ru-RU"/>
    </w:rPr>
  </w:style>
  <w:style w:type="paragraph" w:styleId="afff8">
    <w:name w:val="Body Text Indent"/>
    <w:basedOn w:val="a"/>
    <w:link w:val="afff9"/>
    <w:uiPriority w:val="99"/>
    <w:unhideWhenUsed/>
    <w:rsid w:val="00B449A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ff9">
    <w:name w:val="Основной текст с отступом Знак"/>
    <w:basedOn w:val="a0"/>
    <w:link w:val="afff8"/>
    <w:uiPriority w:val="99"/>
    <w:rsid w:val="00B449A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ffa">
    <w:name w:val="List Continue"/>
    <w:basedOn w:val="a"/>
    <w:uiPriority w:val="99"/>
    <w:semiHidden/>
    <w:unhideWhenUsed/>
    <w:rsid w:val="00B449A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6">
    <w:name w:val="Подзаголовок Знак"/>
    <w:link w:val="a5"/>
    <w:uiPriority w:val="99"/>
    <w:rsid w:val="00B449AE"/>
    <w:rPr>
      <w:rFonts w:ascii="Georgia" w:eastAsia="Georgia" w:hAnsi="Georgia" w:cs="Georgia"/>
      <w:i/>
      <w:color w:val="666666"/>
      <w:sz w:val="48"/>
      <w:szCs w:val="48"/>
    </w:rPr>
  </w:style>
  <w:style w:type="paragraph" w:styleId="23">
    <w:name w:val="Body Text 2"/>
    <w:basedOn w:val="a"/>
    <w:link w:val="24"/>
    <w:uiPriority w:val="99"/>
    <w:semiHidden/>
    <w:unhideWhenUsed/>
    <w:rsid w:val="00B449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B449A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31">
    <w:name w:val="Body Text 3"/>
    <w:basedOn w:val="a"/>
    <w:link w:val="32"/>
    <w:uiPriority w:val="99"/>
    <w:semiHidden/>
    <w:unhideWhenUsed/>
    <w:rsid w:val="00B449AE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val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449AE"/>
    <w:rPr>
      <w:rFonts w:ascii="Times New Roman" w:eastAsia="Times New Roman" w:hAnsi="Times New Roman" w:cs="Times New Roman"/>
      <w:sz w:val="16"/>
      <w:szCs w:val="20"/>
      <w:lang w:val="ru-RU"/>
    </w:rPr>
  </w:style>
  <w:style w:type="paragraph" w:styleId="25">
    <w:name w:val="Body Text Indent 2"/>
    <w:basedOn w:val="a"/>
    <w:link w:val="26"/>
    <w:uiPriority w:val="99"/>
    <w:semiHidden/>
    <w:unhideWhenUsed/>
    <w:rsid w:val="00B449A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B449A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33">
    <w:name w:val="Body Text Indent 3"/>
    <w:basedOn w:val="a"/>
    <w:link w:val="34"/>
    <w:uiPriority w:val="99"/>
    <w:semiHidden/>
    <w:unhideWhenUsed/>
    <w:rsid w:val="00B449A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16"/>
      <w:szCs w:val="20"/>
      <w:lang w:val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449AE"/>
    <w:rPr>
      <w:rFonts w:ascii="Times New Roman" w:eastAsia="Times New Roman" w:hAnsi="Times New Roman" w:cs="Times New Roman"/>
      <w:sz w:val="16"/>
      <w:szCs w:val="20"/>
      <w:lang w:val="ru-RU"/>
    </w:rPr>
  </w:style>
  <w:style w:type="paragraph" w:styleId="afffb">
    <w:name w:val="Block Text"/>
    <w:basedOn w:val="a"/>
    <w:uiPriority w:val="99"/>
    <w:semiHidden/>
    <w:unhideWhenUsed/>
    <w:rsid w:val="00B449AE"/>
    <w:pPr>
      <w:spacing w:after="0" w:line="240" w:lineRule="auto"/>
      <w:ind w:left="284" w:right="-1192" w:hanging="284"/>
    </w:pPr>
    <w:rPr>
      <w:rFonts w:ascii="Times New Roman" w:eastAsia="Times New Roman" w:hAnsi="Times New Roman" w:cs="Times New Roman"/>
      <w:sz w:val="28"/>
      <w:szCs w:val="20"/>
    </w:rPr>
  </w:style>
  <w:style w:type="paragraph" w:styleId="afffc">
    <w:name w:val="Document Map"/>
    <w:basedOn w:val="a"/>
    <w:link w:val="afffd"/>
    <w:uiPriority w:val="99"/>
    <w:semiHidden/>
    <w:unhideWhenUsed/>
    <w:rsid w:val="00B449AE"/>
    <w:pPr>
      <w:shd w:val="clear" w:color="auto" w:fill="000080"/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ru-RU"/>
    </w:rPr>
  </w:style>
  <w:style w:type="character" w:customStyle="1" w:styleId="afffd">
    <w:name w:val="Схема документа Знак"/>
    <w:basedOn w:val="a0"/>
    <w:link w:val="afffc"/>
    <w:uiPriority w:val="99"/>
    <w:semiHidden/>
    <w:rsid w:val="00B449AE"/>
    <w:rPr>
      <w:rFonts w:ascii="Times New Roman" w:eastAsia="Times New Roman" w:hAnsi="Times New Roman" w:cs="Times New Roman"/>
      <w:sz w:val="2"/>
      <w:szCs w:val="20"/>
      <w:shd w:val="clear" w:color="auto" w:fill="000080"/>
      <w:lang w:val="ru-RU"/>
    </w:rPr>
  </w:style>
  <w:style w:type="paragraph" w:styleId="afffe">
    <w:name w:val="annotation subject"/>
    <w:basedOn w:val="affb"/>
    <w:next w:val="affb"/>
    <w:link w:val="affff"/>
    <w:uiPriority w:val="99"/>
    <w:semiHidden/>
    <w:unhideWhenUsed/>
    <w:rsid w:val="00B449AE"/>
    <w:rPr>
      <w:b/>
    </w:rPr>
  </w:style>
  <w:style w:type="character" w:customStyle="1" w:styleId="affff">
    <w:name w:val="Тема примечания Знак"/>
    <w:basedOn w:val="affc"/>
    <w:link w:val="afffe"/>
    <w:uiPriority w:val="99"/>
    <w:semiHidden/>
    <w:rsid w:val="00B449AE"/>
    <w:rPr>
      <w:rFonts w:ascii="Times New Roman" w:eastAsia="Times New Roman" w:hAnsi="Times New Roman" w:cs="Times New Roman"/>
      <w:b/>
      <w:sz w:val="20"/>
      <w:szCs w:val="20"/>
      <w:lang w:val="ru-RU"/>
    </w:rPr>
  </w:style>
  <w:style w:type="paragraph" w:styleId="affff0">
    <w:name w:val="Balloon Text"/>
    <w:basedOn w:val="a"/>
    <w:link w:val="affff1"/>
    <w:uiPriority w:val="99"/>
    <w:semiHidden/>
    <w:unhideWhenUsed/>
    <w:rsid w:val="00B449AE"/>
    <w:pPr>
      <w:spacing w:after="0" w:line="240" w:lineRule="auto"/>
    </w:pPr>
    <w:rPr>
      <w:rFonts w:ascii="Tahoma" w:eastAsia="Times New Roman" w:hAnsi="Tahoma" w:cs="Times New Roman"/>
      <w:sz w:val="16"/>
      <w:szCs w:val="20"/>
      <w:lang w:val="ru-RU"/>
    </w:rPr>
  </w:style>
  <w:style w:type="character" w:customStyle="1" w:styleId="affff1">
    <w:name w:val="Текст выноски Знак"/>
    <w:basedOn w:val="a0"/>
    <w:link w:val="affff0"/>
    <w:uiPriority w:val="99"/>
    <w:semiHidden/>
    <w:rsid w:val="00B449AE"/>
    <w:rPr>
      <w:rFonts w:ascii="Tahoma" w:eastAsia="Times New Roman" w:hAnsi="Tahoma" w:cs="Times New Roman"/>
      <w:sz w:val="16"/>
      <w:szCs w:val="20"/>
      <w:lang w:val="ru-RU"/>
    </w:rPr>
  </w:style>
  <w:style w:type="paragraph" w:styleId="affff2">
    <w:name w:val="List Paragraph"/>
    <w:basedOn w:val="a"/>
    <w:uiPriority w:val="34"/>
    <w:qFormat/>
    <w:rsid w:val="00B449AE"/>
    <w:pPr>
      <w:ind w:left="720"/>
      <w:contextualSpacing/>
    </w:pPr>
    <w:rPr>
      <w:rFonts w:eastAsia="Times New Roman" w:cs="Times New Roman"/>
      <w:lang w:val="ru-RU" w:eastAsia="en-US"/>
    </w:rPr>
  </w:style>
  <w:style w:type="paragraph" w:customStyle="1" w:styleId="61">
    <w:name w:val="Знак Знак6 Знак Знак Знак Знак"/>
    <w:basedOn w:val="a"/>
    <w:rsid w:val="00B44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fff3">
    <w:name w:val="іІІ"/>
    <w:basedOn w:val="a"/>
    <w:uiPriority w:val="99"/>
    <w:rsid w:val="00B449A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ff4">
    <w:name w:val="Знак Знак"/>
    <w:basedOn w:val="a"/>
    <w:uiPriority w:val="99"/>
    <w:rsid w:val="00B44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fff5">
    <w:name w:val="Знак"/>
    <w:basedOn w:val="a"/>
    <w:uiPriority w:val="99"/>
    <w:rsid w:val="00B44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">
    <w:name w:val="Абзац списка1"/>
    <w:basedOn w:val="a"/>
    <w:uiPriority w:val="99"/>
    <w:rsid w:val="00B449AE"/>
    <w:pPr>
      <w:ind w:left="720"/>
    </w:pPr>
    <w:rPr>
      <w:rFonts w:eastAsia="Times New Roman" w:cs="Times New Roman"/>
      <w:lang w:val="ru-RU"/>
    </w:rPr>
  </w:style>
  <w:style w:type="paragraph" w:customStyle="1" w:styleId="affff6">
    <w:name w:val="Знак Знак Знак Знак"/>
    <w:basedOn w:val="a"/>
    <w:uiPriority w:val="99"/>
    <w:rsid w:val="00B44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10">
    <w:name w:val="Основной текст с отступом 31"/>
    <w:basedOn w:val="a"/>
    <w:uiPriority w:val="99"/>
    <w:rsid w:val="00B449AE"/>
    <w:pPr>
      <w:suppressAutoHyphens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customStyle="1" w:styleId="210">
    <w:name w:val="Основной текст с отступом 21"/>
    <w:basedOn w:val="a"/>
    <w:uiPriority w:val="99"/>
    <w:rsid w:val="00B449AE"/>
    <w:pPr>
      <w:suppressAutoHyphens/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character" w:customStyle="1" w:styleId="27">
    <w:name w:val="Основной текст (2)_"/>
    <w:link w:val="28"/>
    <w:uiPriority w:val="99"/>
    <w:locked/>
    <w:rsid w:val="00B449AE"/>
    <w:rPr>
      <w:b/>
      <w:spacing w:val="-10"/>
      <w:sz w:val="23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B449AE"/>
    <w:pPr>
      <w:shd w:val="clear" w:color="auto" w:fill="FFFFFF"/>
      <w:spacing w:after="0" w:line="240" w:lineRule="atLeast"/>
    </w:pPr>
    <w:rPr>
      <w:b/>
      <w:spacing w:val="-10"/>
      <w:sz w:val="23"/>
    </w:rPr>
  </w:style>
  <w:style w:type="character" w:customStyle="1" w:styleId="62">
    <w:name w:val="Основной текст (6)_"/>
    <w:link w:val="63"/>
    <w:uiPriority w:val="99"/>
    <w:locked/>
    <w:rsid w:val="00B449AE"/>
    <w:rPr>
      <w:i/>
      <w:sz w:val="23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B449AE"/>
    <w:pPr>
      <w:shd w:val="clear" w:color="auto" w:fill="FFFFFF"/>
      <w:spacing w:after="0" w:line="271" w:lineRule="exact"/>
    </w:pPr>
    <w:rPr>
      <w:i/>
      <w:sz w:val="23"/>
    </w:rPr>
  </w:style>
  <w:style w:type="character" w:customStyle="1" w:styleId="51">
    <w:name w:val="Основной текст (5)_"/>
    <w:link w:val="52"/>
    <w:uiPriority w:val="99"/>
    <w:locked/>
    <w:rsid w:val="00B449AE"/>
    <w:rPr>
      <w:noProof/>
      <w:sz w:val="11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B449AE"/>
    <w:pPr>
      <w:shd w:val="clear" w:color="auto" w:fill="FFFFFF"/>
      <w:spacing w:before="240" w:after="0" w:line="240" w:lineRule="atLeast"/>
    </w:pPr>
    <w:rPr>
      <w:noProof/>
      <w:sz w:val="11"/>
    </w:rPr>
  </w:style>
  <w:style w:type="character" w:customStyle="1" w:styleId="41">
    <w:name w:val="Основной текст (4)_"/>
    <w:link w:val="42"/>
    <w:uiPriority w:val="99"/>
    <w:locked/>
    <w:rsid w:val="00B449AE"/>
    <w:rPr>
      <w:i/>
      <w:noProof/>
      <w:sz w:val="8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B449AE"/>
    <w:pPr>
      <w:shd w:val="clear" w:color="auto" w:fill="FFFFFF"/>
      <w:spacing w:after="0" w:line="240" w:lineRule="atLeast"/>
    </w:pPr>
    <w:rPr>
      <w:i/>
      <w:noProof/>
      <w:sz w:val="8"/>
    </w:rPr>
  </w:style>
  <w:style w:type="paragraph" w:customStyle="1" w:styleId="410">
    <w:name w:val="Основной текст (4)1"/>
    <w:basedOn w:val="a"/>
    <w:uiPriority w:val="99"/>
    <w:rsid w:val="00B449AE"/>
    <w:pPr>
      <w:shd w:val="clear" w:color="auto" w:fill="FFFFFF"/>
      <w:spacing w:after="0" w:line="226" w:lineRule="exact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Style4">
    <w:name w:val="Style4"/>
    <w:basedOn w:val="a"/>
    <w:rsid w:val="00B449AE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11">
    <w:name w:val="Style11"/>
    <w:basedOn w:val="a"/>
    <w:uiPriority w:val="99"/>
    <w:rsid w:val="00B449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3">
    <w:name w:val="Style3"/>
    <w:basedOn w:val="a"/>
    <w:rsid w:val="00B449AE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7">
    <w:name w:val="Style7"/>
    <w:basedOn w:val="a"/>
    <w:rsid w:val="00B449A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uk-UA"/>
    </w:rPr>
  </w:style>
  <w:style w:type="paragraph" w:customStyle="1" w:styleId="Style9">
    <w:name w:val="Style9"/>
    <w:basedOn w:val="a"/>
    <w:uiPriority w:val="99"/>
    <w:rsid w:val="00B449A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uk-UA"/>
    </w:rPr>
  </w:style>
  <w:style w:type="paragraph" w:customStyle="1" w:styleId="Style6">
    <w:name w:val="Style6"/>
    <w:basedOn w:val="a"/>
    <w:rsid w:val="00B449A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uk-UA"/>
    </w:rPr>
  </w:style>
  <w:style w:type="paragraph" w:customStyle="1" w:styleId="affff7">
    <w:name w:val="Содержимое таблицы"/>
    <w:basedOn w:val="a"/>
    <w:uiPriority w:val="99"/>
    <w:rsid w:val="00B449A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8"/>
      <w:szCs w:val="20"/>
      <w:lang w:val="en-US" w:eastAsia="ar-SA"/>
    </w:rPr>
  </w:style>
  <w:style w:type="paragraph" w:customStyle="1" w:styleId="FR1">
    <w:name w:val="FR1"/>
    <w:uiPriority w:val="99"/>
    <w:rsid w:val="00B449AE"/>
    <w:pPr>
      <w:widowControl w:val="0"/>
      <w:spacing w:before="440" w:after="0" w:line="240" w:lineRule="auto"/>
    </w:pPr>
    <w:rPr>
      <w:rFonts w:ascii="Arial" w:eastAsia="Times New Roman" w:hAnsi="Arial" w:cs="Arial"/>
      <w:b/>
      <w:bCs/>
      <w:i/>
      <w:iCs/>
      <w:sz w:val="32"/>
      <w:szCs w:val="32"/>
    </w:rPr>
  </w:style>
  <w:style w:type="paragraph" w:customStyle="1" w:styleId="53">
    <w:name w:val="Знак Знак5"/>
    <w:basedOn w:val="a"/>
    <w:uiPriority w:val="99"/>
    <w:rsid w:val="00B44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9">
    <w:name w:val="Абзац списка2"/>
    <w:basedOn w:val="a"/>
    <w:uiPriority w:val="99"/>
    <w:rsid w:val="00B449AE"/>
    <w:pPr>
      <w:ind w:left="720"/>
      <w:contextualSpacing/>
    </w:pPr>
    <w:rPr>
      <w:rFonts w:eastAsia="Times New Roman" w:cs="Times New Roman"/>
      <w:lang w:val="ru-RU" w:eastAsia="en-US"/>
    </w:rPr>
  </w:style>
  <w:style w:type="character" w:styleId="affff8">
    <w:name w:val="footnote reference"/>
    <w:uiPriority w:val="99"/>
    <w:semiHidden/>
    <w:unhideWhenUsed/>
    <w:rsid w:val="00B449AE"/>
    <w:rPr>
      <w:rFonts w:ascii="Times New Roman" w:hAnsi="Times New Roman" w:cs="Times New Roman" w:hint="default"/>
      <w:vertAlign w:val="superscript"/>
    </w:rPr>
  </w:style>
  <w:style w:type="character" w:styleId="affff9">
    <w:name w:val="annotation reference"/>
    <w:uiPriority w:val="99"/>
    <w:semiHidden/>
    <w:unhideWhenUsed/>
    <w:rsid w:val="00B449AE"/>
    <w:rPr>
      <w:rFonts w:ascii="Times New Roman" w:hAnsi="Times New Roman" w:cs="Times New Roman" w:hint="default"/>
      <w:sz w:val="16"/>
    </w:rPr>
  </w:style>
  <w:style w:type="character" w:styleId="affffa">
    <w:name w:val="page number"/>
    <w:uiPriority w:val="99"/>
    <w:semiHidden/>
    <w:unhideWhenUsed/>
    <w:rsid w:val="00B449AE"/>
    <w:rPr>
      <w:rFonts w:ascii="Times New Roman" w:hAnsi="Times New Roman" w:cs="Times New Roman" w:hint="default"/>
    </w:rPr>
  </w:style>
  <w:style w:type="character" w:customStyle="1" w:styleId="HeaderChar">
    <w:name w:val="Header Char"/>
    <w:uiPriority w:val="99"/>
    <w:locked/>
    <w:rsid w:val="00B449AE"/>
    <w:rPr>
      <w:rFonts w:ascii="Times New Roman" w:hAnsi="Times New Roman" w:cs="Times New Roman" w:hint="default"/>
      <w:sz w:val="20"/>
    </w:rPr>
  </w:style>
  <w:style w:type="character" w:customStyle="1" w:styleId="apple-converted-space">
    <w:name w:val="apple-converted-space"/>
    <w:uiPriority w:val="99"/>
    <w:rsid w:val="00B449AE"/>
  </w:style>
  <w:style w:type="character" w:customStyle="1" w:styleId="apple-style-span">
    <w:name w:val="apple-style-span"/>
    <w:uiPriority w:val="99"/>
    <w:rsid w:val="00B449AE"/>
  </w:style>
  <w:style w:type="character" w:customStyle="1" w:styleId="64">
    <w:name w:val="Основной текст (6) + Не курсив"/>
    <w:aliases w:val="Интервал 0 pt"/>
    <w:uiPriority w:val="99"/>
    <w:rsid w:val="00B449AE"/>
    <w:rPr>
      <w:rFonts w:ascii="Calibri" w:hAnsi="Calibri" w:cs="Calibri" w:hint="default"/>
      <w:i/>
      <w:iCs w:val="0"/>
      <w:spacing w:val="-10"/>
      <w:sz w:val="23"/>
    </w:rPr>
  </w:style>
  <w:style w:type="character" w:customStyle="1" w:styleId="affffb">
    <w:name w:val="Основной текст + Полужирный"/>
    <w:uiPriority w:val="99"/>
    <w:rsid w:val="00B449AE"/>
    <w:rPr>
      <w:rFonts w:ascii="Calibri" w:hAnsi="Calibri" w:cs="Calibri" w:hint="default"/>
      <w:b/>
      <w:bCs w:val="0"/>
      <w:spacing w:val="-10"/>
      <w:sz w:val="23"/>
    </w:rPr>
  </w:style>
  <w:style w:type="character" w:customStyle="1" w:styleId="120">
    <w:name w:val="Основной текст + 12"/>
    <w:aliases w:val="5 pt,Малые прописные"/>
    <w:uiPriority w:val="99"/>
    <w:rsid w:val="00B449AE"/>
    <w:rPr>
      <w:rFonts w:ascii="Times New Roman" w:hAnsi="Times New Roman" w:cs="Times New Roman" w:hint="default"/>
      <w:smallCaps/>
      <w:noProof/>
      <w:spacing w:val="0"/>
      <w:sz w:val="25"/>
    </w:rPr>
  </w:style>
  <w:style w:type="character" w:customStyle="1" w:styleId="420">
    <w:name w:val="Основной текст (4)2"/>
    <w:uiPriority w:val="99"/>
    <w:rsid w:val="00B449AE"/>
    <w:rPr>
      <w:rFonts w:ascii="Times New Roman" w:hAnsi="Times New Roman" w:cs="Times New Roman" w:hint="default"/>
      <w:spacing w:val="0"/>
      <w:sz w:val="18"/>
    </w:rPr>
  </w:style>
  <w:style w:type="character" w:customStyle="1" w:styleId="FontStyle19">
    <w:name w:val="Font Style19"/>
    <w:uiPriority w:val="99"/>
    <w:rsid w:val="00B449AE"/>
    <w:rPr>
      <w:rFonts w:ascii="Times New Roman" w:hAnsi="Times New Roman" w:cs="Times New Roman" w:hint="default"/>
      <w:sz w:val="22"/>
    </w:rPr>
  </w:style>
  <w:style w:type="character" w:customStyle="1" w:styleId="FontStyle20">
    <w:name w:val="Font Style20"/>
    <w:uiPriority w:val="99"/>
    <w:rsid w:val="00B449AE"/>
    <w:rPr>
      <w:rFonts w:ascii="Cambria" w:hAnsi="Cambria" w:hint="default"/>
      <w:i/>
      <w:iCs w:val="0"/>
      <w:smallCaps/>
      <w:sz w:val="16"/>
    </w:rPr>
  </w:style>
  <w:style w:type="character" w:customStyle="1" w:styleId="FontStyle22">
    <w:name w:val="Font Style22"/>
    <w:uiPriority w:val="99"/>
    <w:rsid w:val="00B449AE"/>
    <w:rPr>
      <w:rFonts w:ascii="Times New Roman" w:hAnsi="Times New Roman" w:cs="Times New Roman" w:hint="default"/>
      <w:b/>
      <w:bCs w:val="0"/>
      <w:w w:val="30"/>
      <w:sz w:val="16"/>
    </w:rPr>
  </w:style>
  <w:style w:type="character" w:customStyle="1" w:styleId="FontStyle21">
    <w:name w:val="Font Style21"/>
    <w:uiPriority w:val="99"/>
    <w:rsid w:val="00B449AE"/>
    <w:rPr>
      <w:rFonts w:ascii="Garamond" w:hAnsi="Garamond" w:hint="default"/>
      <w:b/>
      <w:bCs w:val="0"/>
      <w:i/>
      <w:iCs w:val="0"/>
      <w:sz w:val="36"/>
    </w:rPr>
  </w:style>
  <w:style w:type="character" w:customStyle="1" w:styleId="FontStyle23">
    <w:name w:val="Font Style23"/>
    <w:uiPriority w:val="99"/>
    <w:rsid w:val="00B449AE"/>
    <w:rPr>
      <w:rFonts w:ascii="Bookman Old Style" w:hAnsi="Bookman Old Style" w:hint="default"/>
      <w:i/>
      <w:iCs w:val="0"/>
      <w:sz w:val="22"/>
    </w:rPr>
  </w:style>
  <w:style w:type="character" w:customStyle="1" w:styleId="FontStyle24">
    <w:name w:val="Font Style24"/>
    <w:uiPriority w:val="99"/>
    <w:rsid w:val="00B449AE"/>
    <w:rPr>
      <w:rFonts w:ascii="Times New Roman" w:hAnsi="Times New Roman" w:cs="Times New Roman" w:hint="default"/>
      <w:b/>
      <w:bCs w:val="0"/>
      <w:i/>
      <w:iCs w:val="0"/>
      <w:sz w:val="22"/>
    </w:rPr>
  </w:style>
  <w:style w:type="character" w:customStyle="1" w:styleId="FontStyle27">
    <w:name w:val="Font Style27"/>
    <w:uiPriority w:val="99"/>
    <w:rsid w:val="00B449AE"/>
    <w:rPr>
      <w:rFonts w:ascii="Times New Roman" w:hAnsi="Times New Roman" w:cs="Times New Roman" w:hint="default"/>
      <w:sz w:val="22"/>
    </w:rPr>
  </w:style>
  <w:style w:type="character" w:customStyle="1" w:styleId="FontStyle26">
    <w:name w:val="Font Style26"/>
    <w:uiPriority w:val="99"/>
    <w:rsid w:val="00B449AE"/>
    <w:rPr>
      <w:rFonts w:ascii="Times New Roman" w:hAnsi="Times New Roman" w:cs="Times New Roman" w:hint="default"/>
      <w:sz w:val="22"/>
    </w:rPr>
  </w:style>
  <w:style w:type="character" w:customStyle="1" w:styleId="FontStyle36">
    <w:name w:val="Font Style36"/>
    <w:uiPriority w:val="99"/>
    <w:rsid w:val="00B449AE"/>
    <w:rPr>
      <w:rFonts w:ascii="Cambria" w:hAnsi="Cambria" w:hint="default"/>
      <w:sz w:val="22"/>
    </w:rPr>
  </w:style>
  <w:style w:type="character" w:customStyle="1" w:styleId="FontStyle33">
    <w:name w:val="Font Style33"/>
    <w:uiPriority w:val="99"/>
    <w:rsid w:val="00B449AE"/>
    <w:rPr>
      <w:rFonts w:ascii="Cambria" w:hAnsi="Cambria" w:hint="default"/>
      <w:b/>
      <w:bCs w:val="0"/>
      <w:smallCaps/>
      <w:sz w:val="26"/>
    </w:rPr>
  </w:style>
  <w:style w:type="character" w:customStyle="1" w:styleId="FontStyle35">
    <w:name w:val="Font Style35"/>
    <w:uiPriority w:val="99"/>
    <w:rsid w:val="00B449AE"/>
    <w:rPr>
      <w:rFonts w:ascii="Cambria" w:hAnsi="Cambria" w:hint="default"/>
      <w:b/>
      <w:bCs w:val="0"/>
      <w:sz w:val="16"/>
    </w:rPr>
  </w:style>
  <w:style w:type="character" w:customStyle="1" w:styleId="15">
    <w:name w:val="Текст выноски Знак1"/>
    <w:uiPriority w:val="99"/>
    <w:semiHidden/>
    <w:rsid w:val="00B449AE"/>
    <w:rPr>
      <w:rFonts w:ascii="Tahoma" w:hAnsi="Tahoma" w:cs="Tahoma" w:hint="default"/>
      <w:sz w:val="16"/>
      <w:lang w:val="uk-UA" w:eastAsia="en-US"/>
    </w:rPr>
  </w:style>
  <w:style w:type="character" w:customStyle="1" w:styleId="100">
    <w:name w:val="Знак Знак10"/>
    <w:uiPriority w:val="99"/>
    <w:rsid w:val="00B449AE"/>
    <w:rPr>
      <w:sz w:val="24"/>
    </w:rPr>
  </w:style>
  <w:style w:type="character" w:customStyle="1" w:styleId="WW8Num13z0">
    <w:name w:val="WW8Num13z0"/>
    <w:uiPriority w:val="99"/>
    <w:rsid w:val="00B449AE"/>
    <w:rPr>
      <w:rFonts w:ascii="Wingdings" w:hAnsi="Wingdings" w:hint="default"/>
    </w:rPr>
  </w:style>
  <w:style w:type="table" w:styleId="affffc">
    <w:name w:val="Table Grid"/>
    <w:basedOn w:val="a1"/>
    <w:uiPriority w:val="59"/>
    <w:rsid w:val="00B44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5">
    <w:name w:val="Знак Знак6 Знак Знак Знак Знак"/>
    <w:basedOn w:val="a"/>
    <w:rsid w:val="00B44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table" w:customStyle="1" w:styleId="16">
    <w:name w:val="Сетка таблицы1"/>
    <w:basedOn w:val="a1"/>
    <w:next w:val="affffc"/>
    <w:uiPriority w:val="39"/>
    <w:rsid w:val="00B449AE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next w:val="affffc"/>
    <w:uiPriority w:val="39"/>
    <w:rsid w:val="00B449AE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449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eastAsia="en-US"/>
    </w:rPr>
  </w:style>
  <w:style w:type="numbering" w:customStyle="1" w:styleId="2b">
    <w:name w:val="Нет списка2"/>
    <w:next w:val="a2"/>
    <w:uiPriority w:val="99"/>
    <w:semiHidden/>
    <w:unhideWhenUsed/>
    <w:rsid w:val="00B449AE"/>
  </w:style>
  <w:style w:type="paragraph" w:customStyle="1" w:styleId="msonormal0">
    <w:name w:val="msonormal"/>
    <w:basedOn w:val="a"/>
    <w:rsid w:val="00B44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numbering" w:customStyle="1" w:styleId="35">
    <w:name w:val="Нет списка3"/>
    <w:next w:val="a2"/>
    <w:uiPriority w:val="99"/>
    <w:semiHidden/>
    <w:unhideWhenUsed/>
    <w:rsid w:val="00B449AE"/>
  </w:style>
  <w:style w:type="paragraph" w:styleId="affffd">
    <w:name w:val="No Spacing"/>
    <w:uiPriority w:val="1"/>
    <w:qFormat/>
    <w:rsid w:val="00B449AE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17">
    <w:name w:val="Стиль1"/>
    <w:basedOn w:val="a"/>
    <w:uiPriority w:val="99"/>
    <w:rsid w:val="00B449AE"/>
    <w:pPr>
      <w:spacing w:after="0" w:line="240" w:lineRule="auto"/>
    </w:pPr>
    <w:rPr>
      <w:rFonts w:ascii="Times New Roman" w:eastAsia="Times New Roman" w:hAnsi="Times New Roman" w:cs="Times New Roman"/>
      <w:iCs/>
      <w:sz w:val="28"/>
      <w:szCs w:val="32"/>
      <w:lang w:val="ru-RU"/>
    </w:rPr>
  </w:style>
  <w:style w:type="paragraph" w:customStyle="1" w:styleId="18">
    <w:name w:val="Без інтервалів1"/>
    <w:uiPriority w:val="99"/>
    <w:qFormat/>
    <w:rsid w:val="00B449AE"/>
    <w:pPr>
      <w:spacing w:after="0" w:line="240" w:lineRule="auto"/>
    </w:pPr>
    <w:rPr>
      <w:rFonts w:cs="Times New Roman"/>
      <w:lang w:val="ru-RU" w:eastAsia="en-US"/>
    </w:rPr>
  </w:style>
  <w:style w:type="table" w:customStyle="1" w:styleId="TableGrid">
    <w:name w:val="TableGrid"/>
    <w:rsid w:val="00B449AE"/>
    <w:pPr>
      <w:spacing w:after="0" w:line="240" w:lineRule="auto"/>
    </w:pPr>
    <w:rPr>
      <w:rFonts w:eastAsia="Times New Roman" w:cs="Times New Roman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B449AE"/>
  </w:style>
  <w:style w:type="numbering" w:customStyle="1" w:styleId="43">
    <w:name w:val="Нет списка4"/>
    <w:next w:val="a2"/>
    <w:uiPriority w:val="99"/>
    <w:semiHidden/>
    <w:unhideWhenUsed/>
    <w:rsid w:val="00B449AE"/>
  </w:style>
  <w:style w:type="numbering" w:customStyle="1" w:styleId="54">
    <w:name w:val="Нет списка5"/>
    <w:next w:val="a2"/>
    <w:uiPriority w:val="99"/>
    <w:semiHidden/>
    <w:unhideWhenUsed/>
    <w:rsid w:val="00B449AE"/>
  </w:style>
  <w:style w:type="numbering" w:customStyle="1" w:styleId="121">
    <w:name w:val="Нет списка12"/>
    <w:next w:val="a2"/>
    <w:uiPriority w:val="99"/>
    <w:semiHidden/>
    <w:unhideWhenUsed/>
    <w:rsid w:val="00B449AE"/>
  </w:style>
  <w:style w:type="numbering" w:customStyle="1" w:styleId="111">
    <w:name w:val="Нет списка111"/>
    <w:next w:val="a2"/>
    <w:uiPriority w:val="99"/>
    <w:semiHidden/>
    <w:unhideWhenUsed/>
    <w:rsid w:val="00B449AE"/>
  </w:style>
  <w:style w:type="character" w:customStyle="1" w:styleId="affffe">
    <w:name w:val="Заголовок Знак"/>
    <w:uiPriority w:val="10"/>
    <w:rsid w:val="00B449A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36">
    <w:name w:val="Сетка таблицы3"/>
    <w:basedOn w:val="a1"/>
    <w:next w:val="affffc"/>
    <w:uiPriority w:val="99"/>
    <w:rsid w:val="00B44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ffffc"/>
    <w:uiPriority w:val="39"/>
    <w:rsid w:val="00B449AE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fffc"/>
    <w:uiPriority w:val="39"/>
    <w:rsid w:val="00B449AE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">
    <w:name w:val="[Без стиля]"/>
    <w:rsid w:val="00B449AE"/>
    <w:pPr>
      <w:autoSpaceDE w:val="0"/>
      <w:autoSpaceDN w:val="0"/>
      <w:adjustRightInd w:val="0"/>
      <w:spacing w:after="0" w:line="288" w:lineRule="auto"/>
      <w:textAlignment w:val="center"/>
    </w:pPr>
    <w:rPr>
      <w:rFonts w:ascii="Times (T1) Roman" w:eastAsia="Times New Roman" w:hAnsi="Times (T1) Roman" w:cs="Times (T1) Roman"/>
      <w:color w:val="000000"/>
      <w:sz w:val="24"/>
      <w:szCs w:val="24"/>
      <w:lang w:val="en-US" w:eastAsia="uk-UA"/>
    </w:rPr>
  </w:style>
  <w:style w:type="paragraph" w:customStyle="1" w:styleId="afffff0">
    <w:name w:val="Додаток_таблица_шапка (Додаток)"/>
    <w:basedOn w:val="a"/>
    <w:uiPriority w:val="99"/>
    <w:rsid w:val="00B449AE"/>
    <w:pPr>
      <w:autoSpaceDE w:val="0"/>
      <w:autoSpaceDN w:val="0"/>
      <w:adjustRightInd w:val="0"/>
      <w:spacing w:after="0" w:line="19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z w:val="17"/>
      <w:szCs w:val="17"/>
      <w:lang w:eastAsia="uk-UA"/>
    </w:rPr>
  </w:style>
  <w:style w:type="paragraph" w:customStyle="1" w:styleId="afffff1">
    <w:name w:val="Додаток_таблица_основной текст (Додаток)"/>
    <w:basedOn w:val="a"/>
    <w:uiPriority w:val="99"/>
    <w:rsid w:val="00B449AE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Cambria" w:eastAsia="Times New Roman" w:hAnsi="Cambria" w:cs="Cambria"/>
      <w:color w:val="000000"/>
      <w:sz w:val="18"/>
      <w:szCs w:val="18"/>
      <w:lang w:eastAsia="uk-UA"/>
    </w:rPr>
  </w:style>
  <w:style w:type="paragraph" w:customStyle="1" w:styleId="afffff2">
    <w:name w:val="Таблица_список (Таблица)"/>
    <w:basedOn w:val="a"/>
    <w:uiPriority w:val="99"/>
    <w:rsid w:val="00B449AE"/>
    <w:pPr>
      <w:suppressAutoHyphens/>
      <w:autoSpaceDE w:val="0"/>
      <w:autoSpaceDN w:val="0"/>
      <w:adjustRightInd w:val="0"/>
      <w:spacing w:after="0" w:line="220" w:lineRule="atLeast"/>
      <w:ind w:left="397" w:hanging="170"/>
      <w:textAlignment w:val="center"/>
    </w:pPr>
    <w:rPr>
      <w:rFonts w:ascii="Cambria" w:eastAsia="Times New Roman" w:hAnsi="Cambria" w:cs="Cambria"/>
      <w:color w:val="000000"/>
      <w:sz w:val="19"/>
      <w:szCs w:val="19"/>
      <w:lang w:eastAsia="uk-UA"/>
    </w:rPr>
  </w:style>
  <w:style w:type="paragraph" w:customStyle="1" w:styleId="afffff3">
    <w:name w:val="Додаток_основной_текст (Додаток)"/>
    <w:basedOn w:val="a"/>
    <w:uiPriority w:val="99"/>
    <w:rsid w:val="00B449AE"/>
    <w:pPr>
      <w:autoSpaceDE w:val="0"/>
      <w:autoSpaceDN w:val="0"/>
      <w:adjustRightInd w:val="0"/>
      <w:spacing w:after="0" w:line="210" w:lineRule="atLeast"/>
      <w:ind w:firstLine="454"/>
      <w:jc w:val="both"/>
      <w:textAlignment w:val="center"/>
    </w:pPr>
    <w:rPr>
      <w:rFonts w:ascii="Cambria" w:eastAsia="Times New Roman" w:hAnsi="Cambria" w:cs="Cambria"/>
      <w:color w:val="000000"/>
      <w:sz w:val="19"/>
      <w:szCs w:val="19"/>
      <w:lang w:eastAsia="uk-UA"/>
    </w:rPr>
  </w:style>
  <w:style w:type="character" w:customStyle="1" w:styleId="19">
    <w:name w:val="Текст1 Знак"/>
    <w:link w:val="1a"/>
    <w:uiPriority w:val="99"/>
    <w:semiHidden/>
    <w:locked/>
    <w:rsid w:val="00B449AE"/>
    <w:rPr>
      <w:rFonts w:ascii="Book Antiqua" w:hAnsi="Book Antiqua"/>
    </w:rPr>
  </w:style>
  <w:style w:type="paragraph" w:customStyle="1" w:styleId="1a">
    <w:name w:val="Текст1"/>
    <w:link w:val="19"/>
    <w:uiPriority w:val="99"/>
    <w:semiHidden/>
    <w:qFormat/>
    <w:rsid w:val="00B449AE"/>
    <w:pPr>
      <w:spacing w:after="0" w:line="240" w:lineRule="auto"/>
      <w:ind w:firstLine="454"/>
      <w:jc w:val="both"/>
    </w:pPr>
    <w:rPr>
      <w:rFonts w:ascii="Book Antiqua" w:hAnsi="Book Antiqua"/>
    </w:rPr>
  </w:style>
  <w:style w:type="character" w:customStyle="1" w:styleId="t4">
    <w:name w:val="t4"/>
    <w:rsid w:val="00B449AE"/>
  </w:style>
  <w:style w:type="paragraph" w:customStyle="1" w:styleId="Standard">
    <w:name w:val="Standard"/>
    <w:rsid w:val="00B449AE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FontStyle11">
    <w:name w:val="Font Style11"/>
    <w:rsid w:val="00C456EF"/>
    <w:rPr>
      <w:rFonts w:ascii="Times New Roman" w:hAnsi="Times New Roman" w:cs="Times New Roman"/>
      <w:sz w:val="30"/>
      <w:szCs w:val="30"/>
    </w:rPr>
  </w:style>
  <w:style w:type="character" w:customStyle="1" w:styleId="FontStyle12">
    <w:name w:val="Font Style12"/>
    <w:rsid w:val="00C456E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C456EF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C456E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rsid w:val="00C456EF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rsid w:val="00C456E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Style2">
    <w:name w:val="Style2"/>
    <w:basedOn w:val="a"/>
    <w:rsid w:val="00C456E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normal">
    <w:name w:val="normal"/>
    <w:rsid w:val="002545F8"/>
    <w:pPr>
      <w:spacing w:after="0"/>
    </w:pPr>
    <w:rPr>
      <w:rFonts w:ascii="Arial" w:eastAsia="Arial" w:hAnsi="Arial" w:cs="Arial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12440</TotalTime>
  <Pages>30</Pages>
  <Words>10182</Words>
  <Characters>58042</Characters>
  <Application>Microsoft Office Word</Application>
  <DocSecurity>0</DocSecurity>
  <Lines>483</Lines>
  <Paragraphs>136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home</cp:lastModifiedBy>
  <cp:revision>33</cp:revision>
  <cp:lastPrinted>2025-09-23T10:11:00Z</cp:lastPrinted>
  <dcterms:created xsi:type="dcterms:W3CDTF">2022-06-12T12:04:00Z</dcterms:created>
  <dcterms:modified xsi:type="dcterms:W3CDTF">2025-10-12T11:14:00Z</dcterms:modified>
</cp:coreProperties>
</file>